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2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4849"/>
      </w:tblGrid>
      <w:tr w:rsidR="00CC0816" w:rsidRPr="00D0046C" w:rsidTr="00461952">
        <w:trPr>
          <w:trHeight w:val="730"/>
        </w:trPr>
        <w:tc>
          <w:tcPr>
            <w:tcW w:w="4410" w:type="dxa"/>
          </w:tcPr>
          <w:p w:rsidR="00CC0816" w:rsidRPr="00993F3C" w:rsidRDefault="00CC0816" w:rsidP="009A205F">
            <w:pPr>
              <w:spacing w:after="0" w:line="240" w:lineRule="auto"/>
              <w:jc w:val="center"/>
              <w:rPr>
                <w:rFonts w:ascii="Times New Roman" w:hAnsi="Times New Roman"/>
                <w:b/>
                <w:spacing w:val="-24"/>
                <w:w w:val="95"/>
                <w:sz w:val="24"/>
                <w:szCs w:val="26"/>
              </w:rPr>
            </w:pPr>
            <w:r w:rsidRPr="00993F3C">
              <w:rPr>
                <w:rFonts w:ascii="Times New Roman" w:hAnsi="Times New Roman"/>
                <w:b/>
                <w:spacing w:val="-24"/>
                <w:w w:val="95"/>
                <w:sz w:val="24"/>
                <w:szCs w:val="26"/>
              </w:rPr>
              <w:t xml:space="preserve">BỘ LAO ĐỘNG - THƯƠNG BINH </w:t>
            </w:r>
          </w:p>
          <w:p w:rsidR="00CC0816" w:rsidRPr="00993F3C" w:rsidRDefault="00CC0816" w:rsidP="009A205F">
            <w:pPr>
              <w:spacing w:after="0" w:line="240" w:lineRule="auto"/>
              <w:jc w:val="center"/>
              <w:rPr>
                <w:rFonts w:ascii="Times New Roman" w:hAnsi="Times New Roman"/>
                <w:b/>
                <w:spacing w:val="-24"/>
                <w:w w:val="95"/>
                <w:sz w:val="24"/>
                <w:szCs w:val="26"/>
              </w:rPr>
            </w:pPr>
            <w:r w:rsidRPr="00993F3C">
              <w:rPr>
                <w:rFonts w:ascii="Times New Roman" w:hAnsi="Times New Roman"/>
                <w:b/>
                <w:spacing w:val="-24"/>
                <w:w w:val="95"/>
                <w:sz w:val="24"/>
                <w:szCs w:val="26"/>
              </w:rPr>
              <w:t>VÀ XÃ HỘI</w:t>
            </w:r>
          </w:p>
          <w:p w:rsidR="00CC0816" w:rsidRPr="00D0046C" w:rsidRDefault="00D35163" w:rsidP="009A205F">
            <w:pPr>
              <w:spacing w:after="0" w:line="240" w:lineRule="auto"/>
              <w:jc w:val="center"/>
              <w:rPr>
                <w:rFonts w:ascii="Times New Roman" w:hAnsi="Times New Roman"/>
                <w:b/>
                <w:w w:val="95"/>
                <w:sz w:val="26"/>
                <w:szCs w:val="26"/>
              </w:rPr>
            </w:pPr>
            <w:r w:rsidRPr="00B8195E">
              <w:rPr>
                <w:rFonts w:ascii="Times New Roman" w:hAnsi="Times New Roman"/>
                <w:b/>
                <w:noProof/>
                <w:spacing w:val="-24"/>
                <w:sz w:val="26"/>
                <w:szCs w:val="26"/>
              </w:rPr>
              <mc:AlternateContent>
                <mc:Choice Requires="wps">
                  <w:drawing>
                    <wp:anchor distT="0" distB="0" distL="114300" distR="114300" simplePos="0" relativeHeight="251662336" behindDoc="0" locked="0" layoutInCell="1" allowOverlap="1" wp14:anchorId="0E7461EA" wp14:editId="21DD1438">
                      <wp:simplePos x="0" y="0"/>
                      <wp:positionH relativeFrom="column">
                        <wp:posOffset>1081825</wp:posOffset>
                      </wp:positionH>
                      <wp:positionV relativeFrom="paragraph">
                        <wp:posOffset>16510</wp:posOffset>
                      </wp:positionV>
                      <wp:extent cx="496800" cy="0"/>
                      <wp:effectExtent l="0" t="0" r="36830" b="19050"/>
                      <wp:wrapNone/>
                      <wp:docPr id="4" name="Straight Connector 4"/>
                      <wp:cNvGraphicFramePr/>
                      <a:graphic xmlns:a="http://schemas.openxmlformats.org/drawingml/2006/main">
                        <a:graphicData uri="http://schemas.microsoft.com/office/word/2010/wordprocessingShape">
                          <wps:wsp>
                            <wps:cNvCnPr/>
                            <wps:spPr>
                              <a:xfrm>
                                <a:off x="0" y="0"/>
                                <a:ext cx="4968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6924120"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85.2pt,1.3pt" to="124.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" strokecolor="#5b9bd5 [3204]" strokeweight=".5pt">
                      <v:stroke joinstyle="miter"/>
                    </v:line>
                  </w:pict>
                </mc:Fallback>
              </mc:AlternateContent>
            </w:r>
          </w:p>
        </w:tc>
        <w:tc>
          <w:tcPr>
            <w:tcW w:w="4849" w:type="dxa"/>
          </w:tcPr>
          <w:p w:rsidR="00CC0816" w:rsidRPr="007C058E" w:rsidRDefault="00CC0816" w:rsidP="009A205F">
            <w:pPr>
              <w:spacing w:after="0" w:line="240" w:lineRule="auto"/>
              <w:jc w:val="center"/>
              <w:rPr>
                <w:rFonts w:ascii="Times New Roman" w:hAnsi="Times New Roman"/>
                <w:b/>
                <w:spacing w:val="-24"/>
                <w:w w:val="95"/>
                <w:sz w:val="24"/>
                <w:szCs w:val="26"/>
              </w:rPr>
            </w:pPr>
            <w:r w:rsidRPr="007C058E">
              <w:rPr>
                <w:rFonts w:ascii="Times New Roman" w:hAnsi="Times New Roman"/>
                <w:b/>
                <w:spacing w:val="-24"/>
                <w:w w:val="95"/>
                <w:sz w:val="24"/>
                <w:szCs w:val="26"/>
              </w:rPr>
              <w:t>CỘNG HOÀ XÃ HỘI CHỦ NGHĨA VIỆT NAM</w:t>
            </w:r>
          </w:p>
          <w:p w:rsidR="00CC0816" w:rsidRPr="00D0046C" w:rsidRDefault="00CC0816" w:rsidP="009A205F">
            <w:pPr>
              <w:spacing w:after="0" w:line="240" w:lineRule="auto"/>
              <w:ind w:left="-154"/>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59264" behindDoc="0" locked="0" layoutInCell="1" allowOverlap="1" wp14:anchorId="395D6363" wp14:editId="4EBAABE6">
                      <wp:simplePos x="0" y="0"/>
                      <wp:positionH relativeFrom="column">
                        <wp:posOffset>516255</wp:posOffset>
                      </wp:positionH>
                      <wp:positionV relativeFrom="paragraph">
                        <wp:posOffset>223520</wp:posOffset>
                      </wp:positionV>
                      <wp:extent cx="183832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38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08F67"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5pt,17.6pt" to="185.4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"/>
                  </w:pict>
                </mc:Fallback>
              </mc:AlternateContent>
            </w:r>
            <w:r w:rsidRPr="00D0046C">
              <w:rPr>
                <w:rFonts w:ascii="Times New Roman" w:hAnsi="Times New Roman"/>
                <w:b/>
                <w:sz w:val="26"/>
              </w:rPr>
              <w:t>Độc lập - Tự do - Hạnh phúc</w:t>
            </w:r>
          </w:p>
        </w:tc>
      </w:tr>
      <w:tr w:rsidR="00CC0816" w:rsidRPr="00D0046C" w:rsidTr="00461952">
        <w:trPr>
          <w:trHeight w:val="564"/>
        </w:trPr>
        <w:tc>
          <w:tcPr>
            <w:tcW w:w="4410" w:type="dxa"/>
          </w:tcPr>
          <w:p w:rsidR="00CC0816" w:rsidRPr="00D0046C" w:rsidRDefault="00CC0816" w:rsidP="00FC7F04">
            <w:pPr>
              <w:pStyle w:val="BodyText"/>
              <w:spacing w:after="0"/>
              <w:jc w:val="center"/>
              <w:rPr>
                <w:rFonts w:ascii="Times New Roman" w:hAnsi="Times New Roman"/>
                <w:b/>
                <w:sz w:val="22"/>
                <w:szCs w:val="22"/>
              </w:rPr>
            </w:pPr>
            <w:r w:rsidRPr="00D0046C">
              <w:rPr>
                <w:rFonts w:ascii="Times New Roman" w:hAnsi="Times New Roman"/>
                <w:sz w:val="26"/>
                <w:szCs w:val="26"/>
              </w:rPr>
              <w:t xml:space="preserve">Số: </w:t>
            </w:r>
            <w:r w:rsidR="00FC7F04">
              <w:rPr>
                <w:rFonts w:ascii="Times New Roman" w:hAnsi="Times New Roman"/>
                <w:sz w:val="26"/>
                <w:szCs w:val="26"/>
              </w:rPr>
              <w:t>142</w:t>
            </w:r>
            <w:r w:rsidRPr="00D0046C">
              <w:rPr>
                <w:rFonts w:ascii="Times New Roman" w:hAnsi="Times New Roman"/>
                <w:sz w:val="26"/>
                <w:szCs w:val="26"/>
              </w:rPr>
              <w:t>/BC-LĐTBXH</w:t>
            </w:r>
            <w:r w:rsidRPr="00D0046C" w:rsidDel="00B10A01">
              <w:rPr>
                <w:rFonts w:ascii="Times New Roman" w:hAnsi="Times New Roman"/>
                <w:b/>
                <w:noProof/>
                <w:sz w:val="22"/>
                <w:szCs w:val="22"/>
              </w:rPr>
              <w:t xml:space="preserve"> </w:t>
            </w:r>
          </w:p>
        </w:tc>
        <w:tc>
          <w:tcPr>
            <w:tcW w:w="4849" w:type="dxa"/>
          </w:tcPr>
          <w:p w:rsidR="00CC0816" w:rsidRPr="00D0046C" w:rsidRDefault="00CC0816" w:rsidP="00FC7F04">
            <w:pPr>
              <w:spacing w:after="120" w:line="240" w:lineRule="auto"/>
              <w:jc w:val="center"/>
              <w:rPr>
                <w:rFonts w:ascii="Times New Roman" w:hAnsi="Times New Roman"/>
              </w:rPr>
            </w:pPr>
            <w:r w:rsidRPr="00D0046C">
              <w:rPr>
                <w:rFonts w:ascii="Times New Roman" w:hAnsi="Times New Roman"/>
                <w:i/>
                <w:sz w:val="28"/>
              </w:rPr>
              <w:t xml:space="preserve">Hà Nội, ngày </w:t>
            </w:r>
            <w:r w:rsidR="00FC7F04">
              <w:rPr>
                <w:rFonts w:ascii="Times New Roman" w:hAnsi="Times New Roman"/>
                <w:i/>
                <w:sz w:val="28"/>
              </w:rPr>
              <w:t xml:space="preserve">20 </w:t>
            </w:r>
            <w:r w:rsidRPr="00D0046C">
              <w:rPr>
                <w:rFonts w:ascii="Times New Roman" w:hAnsi="Times New Roman"/>
                <w:i/>
                <w:sz w:val="28"/>
              </w:rPr>
              <w:t xml:space="preserve">tháng </w:t>
            </w:r>
            <w:r w:rsidR="00FC7F04">
              <w:rPr>
                <w:rFonts w:ascii="Times New Roman" w:hAnsi="Times New Roman"/>
                <w:i/>
                <w:sz w:val="28"/>
              </w:rPr>
              <w:t xml:space="preserve">10 </w:t>
            </w:r>
            <w:bookmarkStart w:id="0" w:name="_GoBack"/>
            <w:bookmarkEnd w:id="0"/>
            <w:r>
              <w:rPr>
                <w:rFonts w:ascii="Times New Roman" w:hAnsi="Times New Roman"/>
                <w:i/>
                <w:sz w:val="28"/>
              </w:rPr>
              <w:t>năm 2020</w:t>
            </w:r>
          </w:p>
        </w:tc>
      </w:tr>
    </w:tbl>
    <w:p w:rsidR="00CC0816" w:rsidRPr="00D0046C" w:rsidRDefault="00CC0816" w:rsidP="00CC0816">
      <w:pPr>
        <w:widowControl w:val="0"/>
        <w:spacing w:before="240" w:after="120" w:line="240" w:lineRule="auto"/>
        <w:jc w:val="center"/>
        <w:rPr>
          <w:rFonts w:ascii="Times New Roman" w:hAnsi="Times New Roman"/>
          <w:b/>
          <w:sz w:val="30"/>
        </w:rPr>
      </w:pPr>
      <w:r w:rsidRPr="00D0046C">
        <w:rPr>
          <w:rFonts w:ascii="Times New Roman" w:hAnsi="Times New Roman"/>
          <w:b/>
          <w:sz w:val="30"/>
        </w:rPr>
        <w:t>BÁO CÁO</w:t>
      </w:r>
    </w:p>
    <w:p w:rsidR="002A1CAD" w:rsidRDefault="00CC0816" w:rsidP="00CC0816">
      <w:pPr>
        <w:widowControl w:val="0"/>
        <w:spacing w:after="0" w:line="240" w:lineRule="auto"/>
        <w:jc w:val="center"/>
        <w:rPr>
          <w:rFonts w:ascii="Times New Roman" w:hAnsi="Times New Roman"/>
          <w:b/>
          <w:noProof/>
          <w:sz w:val="28"/>
          <w:szCs w:val="28"/>
        </w:rPr>
      </w:pPr>
      <w:r w:rsidRPr="00D0046C">
        <w:rPr>
          <w:rFonts w:ascii="Times New Roman" w:hAnsi="Times New Roman"/>
          <w:b/>
          <w:noProof/>
          <w:sz w:val="28"/>
          <w:szCs w:val="28"/>
        </w:rPr>
        <w:t xml:space="preserve">Tổng kết </w:t>
      </w:r>
      <w:r w:rsidR="00D17C00">
        <w:rPr>
          <w:rFonts w:ascii="Times New Roman" w:hAnsi="Times New Roman"/>
          <w:b/>
          <w:noProof/>
          <w:sz w:val="28"/>
          <w:szCs w:val="28"/>
        </w:rPr>
        <w:t>thi hành</w:t>
      </w:r>
      <w:r w:rsidRPr="00D0046C">
        <w:rPr>
          <w:rFonts w:ascii="Times New Roman" w:hAnsi="Times New Roman"/>
          <w:b/>
          <w:noProof/>
          <w:sz w:val="28"/>
          <w:szCs w:val="28"/>
        </w:rPr>
        <w:t xml:space="preserve"> Nghị định số 09/2013/NĐ-CP ngày 11/01/2013 của </w:t>
      </w:r>
    </w:p>
    <w:p w:rsidR="002A1CAD" w:rsidRDefault="00CC0816" w:rsidP="00CC0816">
      <w:pPr>
        <w:widowControl w:val="0"/>
        <w:spacing w:after="0" w:line="240" w:lineRule="auto"/>
        <w:jc w:val="center"/>
        <w:rPr>
          <w:rFonts w:ascii="Times New Roman" w:hAnsi="Times New Roman"/>
          <w:b/>
          <w:noProof/>
          <w:sz w:val="28"/>
          <w:szCs w:val="28"/>
        </w:rPr>
      </w:pPr>
      <w:r w:rsidRPr="00D0046C">
        <w:rPr>
          <w:rFonts w:ascii="Times New Roman" w:hAnsi="Times New Roman"/>
          <w:b/>
          <w:noProof/>
          <w:sz w:val="28"/>
          <w:szCs w:val="28"/>
        </w:rPr>
        <w:t>Chính phủ quy định chi tiết thi hành một số điều của</w:t>
      </w:r>
    </w:p>
    <w:p w:rsidR="00CC0816" w:rsidRPr="00D0046C" w:rsidRDefault="00CC0816" w:rsidP="00CC0816">
      <w:pPr>
        <w:widowControl w:val="0"/>
        <w:spacing w:after="0" w:line="240" w:lineRule="auto"/>
        <w:jc w:val="center"/>
        <w:rPr>
          <w:rFonts w:ascii="Times New Roman" w:hAnsi="Times New Roman"/>
          <w:b/>
          <w:noProof/>
          <w:sz w:val="28"/>
          <w:szCs w:val="28"/>
        </w:rPr>
      </w:pPr>
      <w:r w:rsidRPr="00D0046C">
        <w:rPr>
          <w:rFonts w:ascii="Times New Roman" w:hAnsi="Times New Roman"/>
          <w:b/>
          <w:noProof/>
          <w:sz w:val="28"/>
          <w:szCs w:val="28"/>
        </w:rPr>
        <w:t xml:space="preserve"> Luật Phòng, chống mua bán người </w:t>
      </w:r>
    </w:p>
    <w:p w:rsidR="00CC0816" w:rsidRPr="00ED0F45" w:rsidRDefault="00CC0816" w:rsidP="00CC0816">
      <w:pPr>
        <w:pStyle w:val="BodyText"/>
        <w:spacing w:before="60" w:after="0" w:line="400" w:lineRule="exact"/>
        <w:ind w:firstLine="567"/>
        <w:jc w:val="both"/>
        <w:rPr>
          <w:rFonts w:ascii="Times New Roman" w:hAnsi="Times New Roman"/>
          <w:szCs w:val="28"/>
          <w:lang w:val="da-DK"/>
        </w:rPr>
      </w:pPr>
      <w:r>
        <w:rPr>
          <w:rFonts w:ascii="Times New Roman" w:hAnsi="Times New Roman"/>
          <w:noProof/>
          <w:szCs w:val="28"/>
        </w:rPr>
        <mc:AlternateContent>
          <mc:Choice Requires="wps">
            <w:drawing>
              <wp:anchor distT="0" distB="0" distL="114300" distR="114300" simplePos="0" relativeHeight="251660288" behindDoc="0" locked="0" layoutInCell="1" allowOverlap="1" wp14:anchorId="6A6175B6" wp14:editId="37EDBB2F">
                <wp:simplePos x="0" y="0"/>
                <wp:positionH relativeFrom="column">
                  <wp:posOffset>2167890</wp:posOffset>
                </wp:positionH>
                <wp:positionV relativeFrom="paragraph">
                  <wp:posOffset>72175</wp:posOffset>
                </wp:positionV>
                <wp:extent cx="1382395" cy="635"/>
                <wp:effectExtent l="0" t="0" r="27305" b="374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23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528040" id="_x0000_t32" coordsize="21600,21600" o:spt="32" o:oned="t" path="m,l21600,21600e" filled="f">
                <v:path arrowok="t" fillok="f" o:connecttype="none"/>
                <o:lock v:ext="edit" shapetype="t"/>
              </v:shapetype>
              <v:shape id="Straight Arrow Connector 1" o:spid="_x0000_s1026" type="#_x0000_t32" style="position:absolute;margin-left:170.7pt;margin-top:5.7pt;width:108.8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"/>
            </w:pict>
          </mc:Fallback>
        </mc:AlternateContent>
      </w:r>
    </w:p>
    <w:p w:rsidR="002A1CAD" w:rsidRPr="002A1CAD" w:rsidRDefault="00CC0816" w:rsidP="00B8195E">
      <w:pPr>
        <w:pStyle w:val="BodyText"/>
        <w:spacing w:before="120"/>
        <w:ind w:firstLine="567"/>
        <w:jc w:val="both"/>
        <w:rPr>
          <w:rFonts w:ascii="Times New Roman" w:hAnsi="Times New Roman"/>
          <w:szCs w:val="28"/>
          <w:lang w:val="da-DK"/>
        </w:rPr>
      </w:pPr>
      <w:r w:rsidRPr="00507BCA">
        <w:rPr>
          <w:rFonts w:ascii="Times New Roman" w:hAnsi="Times New Roman"/>
          <w:spacing w:val="2"/>
          <w:szCs w:val="28"/>
          <w:lang w:val="da-DK"/>
        </w:rPr>
        <w:t xml:space="preserve">Ngày 11/01/2013, Chính phủ ban hành Nghị định số 09/2013/NĐ-CP quy định chi tiết thi hành một số điều của Luật </w:t>
      </w:r>
      <w:r w:rsidRPr="00507BCA">
        <w:rPr>
          <w:rFonts w:ascii="Times New Roman" w:hAnsi="Times New Roman"/>
          <w:szCs w:val="28"/>
          <w:lang w:val="da-DK"/>
        </w:rPr>
        <w:t>Phòng, chống mua bán người (sau đây gọi tắt là Nghị định số 09/2013/NĐ-CP)</w:t>
      </w:r>
      <w:r w:rsidR="00B8195E">
        <w:rPr>
          <w:rFonts w:ascii="Times New Roman" w:hAnsi="Times New Roman"/>
          <w:szCs w:val="28"/>
          <w:lang w:val="da-DK"/>
        </w:rPr>
        <w:t>.</w:t>
      </w:r>
      <w:r w:rsidR="00D17C00" w:rsidRPr="002A1CAD">
        <w:rPr>
          <w:rFonts w:ascii="Times New Roman" w:hAnsi="Times New Roman"/>
          <w:szCs w:val="28"/>
          <w:lang w:val="da-DK"/>
        </w:rPr>
        <w:t xml:space="preserve"> </w:t>
      </w:r>
      <w:r w:rsidR="00B8195E">
        <w:rPr>
          <w:rFonts w:ascii="Times New Roman" w:hAnsi="Times New Roman"/>
          <w:szCs w:val="28"/>
          <w:lang w:val="da-DK"/>
        </w:rPr>
        <w:t>T</w:t>
      </w:r>
      <w:r w:rsidR="002A1CAD" w:rsidRPr="00B8195E">
        <w:rPr>
          <w:rFonts w:ascii="Times New Roman" w:hAnsi="Times New Roman"/>
          <w:lang w:val="nl-NL"/>
        </w:rPr>
        <w:t xml:space="preserve">ừ thực tiễn </w:t>
      </w:r>
      <w:r w:rsidR="002A1CAD">
        <w:rPr>
          <w:rFonts w:ascii="Times New Roman" w:hAnsi="Times New Roman"/>
          <w:lang w:val="nl-NL"/>
        </w:rPr>
        <w:t>công tác quản lý N</w:t>
      </w:r>
      <w:r w:rsidR="002A1CAD" w:rsidRPr="00B8195E">
        <w:rPr>
          <w:rFonts w:ascii="Times New Roman" w:hAnsi="Times New Roman"/>
          <w:lang w:val="nl-NL"/>
        </w:rPr>
        <w:t>hà n</w:t>
      </w:r>
      <w:r w:rsidR="002A1CAD" w:rsidRPr="00B8195E">
        <w:rPr>
          <w:rFonts w:ascii="Times New Roman" w:hAnsi="Times New Roman" w:hint="eastAsia"/>
          <w:lang w:val="nl-NL"/>
        </w:rPr>
        <w:t>ư</w:t>
      </w:r>
      <w:r w:rsidR="002A1CAD" w:rsidRPr="00B8195E">
        <w:rPr>
          <w:rFonts w:ascii="Times New Roman" w:hAnsi="Times New Roman"/>
          <w:lang w:val="nl-NL"/>
        </w:rPr>
        <w:t xml:space="preserve">ớc về </w:t>
      </w:r>
      <w:r w:rsidR="002A1CAD">
        <w:rPr>
          <w:rFonts w:ascii="Times New Roman" w:hAnsi="Times New Roman"/>
          <w:lang w:val="nl-NL"/>
        </w:rPr>
        <w:t>công tác hỗ trợ nạn nhân</w:t>
      </w:r>
      <w:r w:rsidR="002A1CAD" w:rsidRPr="00B8195E">
        <w:rPr>
          <w:rFonts w:ascii="Times New Roman" w:hAnsi="Times New Roman"/>
          <w:lang w:val="nl-NL"/>
        </w:rPr>
        <w:t xml:space="preserve"> và </w:t>
      </w:r>
      <w:r w:rsidR="002A1CAD" w:rsidRPr="00B8195E">
        <w:rPr>
          <w:rFonts w:ascii="Times New Roman" w:hAnsi="Times New Roman"/>
        </w:rPr>
        <w:t>trên c</w:t>
      </w:r>
      <w:r w:rsidR="002A1CAD" w:rsidRPr="00B8195E">
        <w:rPr>
          <w:rFonts w:ascii="Times New Roman" w:hAnsi="Times New Roman" w:hint="eastAsia"/>
        </w:rPr>
        <w:t>ơ</w:t>
      </w:r>
      <w:r w:rsidR="002A1CAD" w:rsidRPr="00B8195E">
        <w:rPr>
          <w:rFonts w:ascii="Times New Roman" w:hAnsi="Times New Roman"/>
        </w:rPr>
        <w:t xml:space="preserve"> sở báo cáo tổng kết của 63 tỉnh, thành phố</w:t>
      </w:r>
      <w:r w:rsidR="00B8195E">
        <w:rPr>
          <w:rFonts w:ascii="Times New Roman" w:hAnsi="Times New Roman"/>
        </w:rPr>
        <w:t>,</w:t>
      </w:r>
      <w:r w:rsidR="002A1CAD" w:rsidRPr="00B8195E">
        <w:rPr>
          <w:rFonts w:ascii="Times New Roman" w:hAnsi="Times New Roman"/>
        </w:rPr>
        <w:t xml:space="preserve"> </w:t>
      </w:r>
      <w:r w:rsidR="002A1CAD" w:rsidRPr="002A1CAD">
        <w:rPr>
          <w:rFonts w:ascii="Times New Roman" w:hAnsi="Times New Roman"/>
          <w:szCs w:val="28"/>
          <w:lang w:val="da-DK"/>
        </w:rPr>
        <w:t>Bộ Lao động - Thương binh và Xã hội báo cáo tổng kết thi hành Nghị định số 09/2013/NĐ-CP như sau:</w:t>
      </w:r>
    </w:p>
    <w:p w:rsidR="00CC0816" w:rsidRPr="006A0780" w:rsidRDefault="00CC0816" w:rsidP="00B8195E">
      <w:pPr>
        <w:pStyle w:val="BodyText"/>
        <w:spacing w:before="120"/>
        <w:ind w:firstLine="567"/>
        <w:jc w:val="both"/>
        <w:rPr>
          <w:rFonts w:ascii="Times New Roman" w:hAnsi="Times New Roman"/>
          <w:b/>
          <w:sz w:val="26"/>
          <w:szCs w:val="28"/>
          <w:lang w:val="da-DK"/>
        </w:rPr>
      </w:pPr>
      <w:r w:rsidRPr="006A0780">
        <w:rPr>
          <w:rFonts w:ascii="Times New Roman" w:hAnsi="Times New Roman"/>
          <w:b/>
          <w:sz w:val="26"/>
          <w:szCs w:val="28"/>
          <w:lang w:val="da-DK"/>
        </w:rPr>
        <w:t xml:space="preserve">I. </w:t>
      </w:r>
      <w:r w:rsidR="005C556D" w:rsidRPr="006A0780">
        <w:rPr>
          <w:rFonts w:ascii="Times New Roman" w:hAnsi="Times New Roman"/>
          <w:b/>
          <w:sz w:val="26"/>
          <w:szCs w:val="28"/>
          <w:lang w:val="da-DK"/>
        </w:rPr>
        <w:t>CÔNG TÁC TRIỂN KHAI THI HÀNH</w:t>
      </w:r>
    </w:p>
    <w:p w:rsidR="00CC0816" w:rsidRDefault="00CC0816" w:rsidP="00B8195E">
      <w:pPr>
        <w:pStyle w:val="BodyText"/>
        <w:spacing w:before="120"/>
        <w:ind w:firstLine="567"/>
        <w:jc w:val="both"/>
        <w:rPr>
          <w:rFonts w:ascii="Times New Roman" w:hAnsi="Times New Roman"/>
          <w:b/>
          <w:szCs w:val="28"/>
          <w:lang w:val="da-DK"/>
        </w:rPr>
      </w:pPr>
      <w:r>
        <w:rPr>
          <w:rFonts w:ascii="Times New Roman" w:hAnsi="Times New Roman"/>
          <w:b/>
          <w:szCs w:val="28"/>
          <w:lang w:val="da-DK"/>
        </w:rPr>
        <w:t>1. Công tác xây dựng văn bản quy phạm pháp luật</w:t>
      </w:r>
    </w:p>
    <w:p w:rsidR="00B8195E" w:rsidRPr="00482F22" w:rsidRDefault="00B8195E" w:rsidP="00482F22">
      <w:pPr>
        <w:spacing w:line="246" w:lineRule="auto"/>
        <w:ind w:firstLine="567"/>
        <w:jc w:val="both"/>
        <w:rPr>
          <w:rFonts w:ascii="Times New Roman" w:hAnsi="Times New Roman"/>
          <w:sz w:val="28"/>
          <w:szCs w:val="28"/>
          <w:lang w:val="es-MX" w:eastAsia="vi-VN"/>
        </w:rPr>
      </w:pPr>
      <w:r w:rsidRPr="00482F22">
        <w:rPr>
          <w:rFonts w:ascii="Times New Roman" w:hAnsi="Times New Roman"/>
          <w:sz w:val="28"/>
          <w:szCs w:val="28"/>
          <w:lang w:val="es-MX" w:eastAsia="vi-VN"/>
        </w:rPr>
        <w:t>Thực hiện Nghị định Nghị định số 09/2013/NĐ-CP, Bộ Lao động – Thương binh và Xã hội và các Bộ, ngành có liên quan đã ban hành Thông tư, Thông tư liên tịch hướng dẫn thực hiện Nghị định</w:t>
      </w:r>
      <w:r w:rsidR="00482F22" w:rsidRPr="00482F22">
        <w:rPr>
          <w:rFonts w:ascii="Times New Roman" w:hAnsi="Times New Roman"/>
          <w:sz w:val="28"/>
          <w:szCs w:val="28"/>
          <w:lang w:val="es-MX" w:eastAsia="vi-VN"/>
        </w:rPr>
        <w:t>, cụ thể là:</w:t>
      </w:r>
    </w:p>
    <w:p w:rsidR="00482F22" w:rsidRPr="00482F22" w:rsidRDefault="00482F22" w:rsidP="00482F22">
      <w:pPr>
        <w:spacing w:line="246" w:lineRule="auto"/>
        <w:ind w:firstLine="567"/>
        <w:jc w:val="both"/>
        <w:rPr>
          <w:rFonts w:ascii="Times New Roman" w:eastAsia=".VnTime" w:hAnsi="Times New Roman"/>
          <w:sz w:val="28"/>
          <w:szCs w:val="28"/>
          <w:lang w:val="es-MX"/>
        </w:rPr>
      </w:pPr>
      <w:r w:rsidRPr="00482F22">
        <w:rPr>
          <w:rFonts w:ascii="Times New Roman" w:eastAsia=".VnTime" w:hAnsi="Times New Roman"/>
          <w:sz w:val="28"/>
          <w:szCs w:val="28"/>
          <w:lang w:val="es-MX"/>
        </w:rPr>
        <w:t>- Thông tư số 35/2013/TT-BLĐTBXH</w:t>
      </w:r>
      <w:r w:rsidRPr="00482F22">
        <w:rPr>
          <w:rFonts w:ascii="Times New Roman" w:eastAsia=".VnTime" w:hAnsi="Times New Roman"/>
          <w:bCs/>
          <w:sz w:val="28"/>
          <w:szCs w:val="28"/>
          <w:lang w:val="es-MX"/>
        </w:rPr>
        <w:t xml:space="preserve"> ngày 30/12/2013 của Bộ Lao động - Thương binh và Xã hội </w:t>
      </w:r>
      <w:r w:rsidRPr="00482F22">
        <w:rPr>
          <w:rFonts w:ascii="Times New Roman" w:eastAsia=".VnTime" w:hAnsi="Times New Roman"/>
          <w:sz w:val="28"/>
          <w:szCs w:val="28"/>
          <w:lang w:val="es-MX"/>
        </w:rPr>
        <w:t>hướng dẫn thi hành một số điều của Nghị định số 09/2013/NĐ-CP ngày 11/01/2013 của Chính phủ quy định chi tiết thi hành một số điều của Luật Phòng, chống mua bán ngườ</w:t>
      </w:r>
      <w:r>
        <w:rPr>
          <w:rFonts w:ascii="Times New Roman" w:eastAsia=".VnTime" w:hAnsi="Times New Roman"/>
          <w:sz w:val="28"/>
          <w:szCs w:val="28"/>
          <w:lang w:val="es-MX"/>
        </w:rPr>
        <w:t>i (Thông tư số 35/2013/TT-BLĐTBXH).</w:t>
      </w:r>
    </w:p>
    <w:p w:rsidR="00B8195E" w:rsidRDefault="00B8195E" w:rsidP="00482F22">
      <w:pPr>
        <w:spacing w:line="246" w:lineRule="auto"/>
        <w:ind w:firstLine="567"/>
        <w:jc w:val="both"/>
        <w:rPr>
          <w:rFonts w:ascii="Times New Roman" w:hAnsi="Times New Roman"/>
          <w:bCs/>
          <w:sz w:val="28"/>
          <w:szCs w:val="28"/>
          <w:lang w:val="es-MX"/>
        </w:rPr>
      </w:pPr>
      <w:r w:rsidRPr="00482F22">
        <w:rPr>
          <w:rFonts w:ascii="Times New Roman" w:hAnsi="Times New Roman"/>
          <w:bCs/>
          <w:sz w:val="28"/>
          <w:szCs w:val="28"/>
          <w:lang w:val="es-MX"/>
        </w:rPr>
        <w:t xml:space="preserve">- Thông tư liên tịch </w:t>
      </w:r>
      <w:r w:rsidRPr="00482F22">
        <w:rPr>
          <w:rFonts w:ascii="Times New Roman" w:hAnsi="Times New Roman"/>
          <w:sz w:val="28"/>
          <w:szCs w:val="28"/>
          <w:lang w:val="es-MX"/>
        </w:rPr>
        <w:t>số 134/2013/TTLT-BTC-BLĐTBXH</w:t>
      </w:r>
      <w:r w:rsidRPr="00482F22">
        <w:rPr>
          <w:rFonts w:ascii="Times New Roman" w:hAnsi="Times New Roman"/>
          <w:bCs/>
          <w:sz w:val="28"/>
          <w:szCs w:val="28"/>
          <w:lang w:val="es-MX"/>
        </w:rPr>
        <w:t xml:space="preserve"> của Bộ Tài Chính và Bộ Lao động - Thương binh và Xã hội hướng dẫn nội dung, mức chi cho công tác hỗ trợ nạn nhân quy định tại Nghị định số 09/2013/NĐ-CP ngày 11/01/2013 của Chính phủ quy định chi tiết thi hành một số điều của Luật phòng, chống mua bán ngườ</w:t>
      </w:r>
      <w:r w:rsidR="00482F22">
        <w:rPr>
          <w:rFonts w:ascii="Times New Roman" w:hAnsi="Times New Roman"/>
          <w:bCs/>
          <w:sz w:val="28"/>
          <w:szCs w:val="28"/>
          <w:lang w:val="es-MX"/>
        </w:rPr>
        <w:t>i (Thông tư liên tịch số 134/2013/TTLT-BTC-BLĐTBXH).</w:t>
      </w:r>
    </w:p>
    <w:p w:rsidR="00482F22" w:rsidRDefault="00482F22" w:rsidP="00482F22">
      <w:pPr>
        <w:pStyle w:val="BodyText"/>
        <w:spacing w:before="120"/>
        <w:ind w:firstLine="567"/>
        <w:jc w:val="both"/>
        <w:rPr>
          <w:rFonts w:ascii="Times New Roman" w:hAnsi="Times New Roman"/>
          <w:szCs w:val="28"/>
          <w:lang w:val="da-DK"/>
        </w:rPr>
      </w:pPr>
      <w:r>
        <w:rPr>
          <w:rFonts w:ascii="Times New Roman" w:hAnsi="Times New Roman"/>
          <w:szCs w:val="28"/>
          <w:lang w:val="da-DK"/>
        </w:rPr>
        <w:t>-</w:t>
      </w:r>
      <w:r w:rsidRPr="00C11152">
        <w:rPr>
          <w:rFonts w:ascii="Times New Roman" w:hAnsi="Times New Roman"/>
          <w:szCs w:val="28"/>
          <w:lang w:val="da-DK"/>
        </w:rPr>
        <w:t xml:space="preserve"> Thông tư số 78/2013/TT-BQP ngày 25/6/2013 của Bộ Quốc phòng quy định biện pháp của Bộ đội Biên phòng và Cảnh sát biển trong phòng, chống mua bán người (sau đây viết tắt là Thông tư số 78/2013/TT-BQP)</w:t>
      </w:r>
      <w:r>
        <w:rPr>
          <w:rFonts w:ascii="Times New Roman" w:hAnsi="Times New Roman"/>
          <w:szCs w:val="28"/>
          <w:lang w:val="da-DK"/>
        </w:rPr>
        <w:t>.</w:t>
      </w:r>
    </w:p>
    <w:p w:rsidR="00482F22" w:rsidRDefault="00482F22" w:rsidP="00482F22">
      <w:pPr>
        <w:spacing w:line="246" w:lineRule="auto"/>
        <w:ind w:firstLine="567"/>
        <w:jc w:val="both"/>
        <w:rPr>
          <w:rFonts w:ascii="Times New Roman" w:hAnsi="Times New Roman"/>
          <w:sz w:val="28"/>
          <w:szCs w:val="28"/>
          <w:lang w:val="es-MX" w:eastAsia="vi-VN"/>
        </w:rPr>
      </w:pPr>
      <w:r>
        <w:rPr>
          <w:rFonts w:ascii="Times New Roman" w:hAnsi="Times New Roman"/>
          <w:bCs/>
          <w:sz w:val="28"/>
          <w:szCs w:val="28"/>
          <w:lang w:val="es-MX"/>
        </w:rPr>
        <w:t xml:space="preserve">- Thông tư số 84/2019/TT-BTC ngày 27/11/2019 của Bộ Tài chính quy định nội dung, mức chi cho công tác hỗ trợ nạn nhân và nội dung, mức chi chế độ hỗ trợ nạn nhân quy định tại Nghị định số </w:t>
      </w:r>
      <w:r w:rsidRPr="00482F22">
        <w:rPr>
          <w:rFonts w:ascii="Times New Roman" w:hAnsi="Times New Roman"/>
          <w:sz w:val="28"/>
          <w:szCs w:val="28"/>
          <w:lang w:val="vi-VN" w:eastAsia="vi-VN"/>
        </w:rPr>
        <w:t>09/2013/NĐ-CP</w:t>
      </w:r>
      <w:r w:rsidRPr="00482F22">
        <w:rPr>
          <w:rFonts w:ascii="Times New Roman" w:hAnsi="Times New Roman"/>
          <w:sz w:val="28"/>
          <w:szCs w:val="28"/>
          <w:lang w:val="es-MX" w:eastAsia="vi-VN"/>
        </w:rPr>
        <w:t xml:space="preserve"> ngày 11/01/2013 của Chính phủ quy định chi tiết thi hành một số điều của Luật phòng, chống mua bán </w:t>
      </w:r>
      <w:r w:rsidRPr="00482F22">
        <w:rPr>
          <w:rFonts w:ascii="Times New Roman" w:hAnsi="Times New Roman"/>
          <w:sz w:val="28"/>
          <w:szCs w:val="28"/>
          <w:lang w:val="es-MX" w:eastAsia="vi-VN"/>
        </w:rPr>
        <w:lastRenderedPageBreak/>
        <w:t>người</w:t>
      </w:r>
      <w:r>
        <w:rPr>
          <w:rFonts w:ascii="Times New Roman" w:hAnsi="Times New Roman"/>
          <w:sz w:val="28"/>
          <w:szCs w:val="28"/>
          <w:lang w:val="es-MX" w:eastAsia="vi-VN"/>
        </w:rPr>
        <w:t>. Thông tư này thay thế Thông tư liên tịch số 134/2013/TTLT-BTC-BLĐTBXH.</w:t>
      </w:r>
    </w:p>
    <w:p w:rsidR="00CC0816" w:rsidRPr="00D3576F" w:rsidRDefault="00D3576F" w:rsidP="00D3576F">
      <w:pPr>
        <w:spacing w:line="246" w:lineRule="auto"/>
        <w:ind w:firstLine="567"/>
        <w:jc w:val="both"/>
        <w:rPr>
          <w:rFonts w:ascii="Times New Roman" w:hAnsi="Times New Roman"/>
          <w:sz w:val="28"/>
          <w:szCs w:val="28"/>
          <w:lang w:val="da-DK"/>
        </w:rPr>
      </w:pPr>
      <w:r>
        <w:rPr>
          <w:rFonts w:ascii="Times New Roman" w:hAnsi="Times New Roman"/>
          <w:sz w:val="28"/>
          <w:szCs w:val="28"/>
          <w:lang w:val="es-MX" w:eastAsia="vi-VN"/>
        </w:rPr>
        <w:t xml:space="preserve">Ngoài ra, các Bộ, ngành có liên quan cũng đã ban hành hoặc trình Chính phủ ban hành các văn bản </w:t>
      </w:r>
      <w:r w:rsidR="00CC0816" w:rsidRPr="00D3576F">
        <w:rPr>
          <w:rFonts w:ascii="Times New Roman" w:hAnsi="Times New Roman"/>
          <w:sz w:val="28"/>
          <w:szCs w:val="28"/>
          <w:lang w:val="da-DK"/>
        </w:rPr>
        <w:t>quy định về xác minh, xác định và trợ giúp pháp lý cho nạn nhân</w:t>
      </w:r>
      <w:r>
        <w:rPr>
          <w:rFonts w:ascii="Times New Roman" w:hAnsi="Times New Roman"/>
          <w:sz w:val="28"/>
          <w:szCs w:val="28"/>
          <w:lang w:val="da-DK"/>
        </w:rPr>
        <w:t xml:space="preserve"> bị mua bán trở về (những văn bản này cũng có tác động đến kết quả thực hiện Nghị định số 09/2013/NĐ-CP), đó là</w:t>
      </w:r>
      <w:r w:rsidR="00CC0816" w:rsidRPr="00D3576F">
        <w:rPr>
          <w:rFonts w:ascii="Times New Roman" w:hAnsi="Times New Roman"/>
          <w:sz w:val="28"/>
          <w:szCs w:val="28"/>
          <w:lang w:val="da-DK"/>
        </w:rPr>
        <w:t xml:space="preserve">: </w:t>
      </w:r>
    </w:p>
    <w:p w:rsidR="00D3576F" w:rsidRDefault="00CC0816" w:rsidP="00B8195E">
      <w:pPr>
        <w:pStyle w:val="BodyText"/>
        <w:spacing w:before="120"/>
        <w:ind w:firstLine="567"/>
        <w:jc w:val="both"/>
        <w:rPr>
          <w:rFonts w:ascii="Times New Roman" w:hAnsi="Times New Roman"/>
          <w:szCs w:val="28"/>
          <w:lang w:val="da-DK"/>
        </w:rPr>
      </w:pPr>
      <w:r>
        <w:rPr>
          <w:rFonts w:ascii="Times New Roman" w:hAnsi="Times New Roman"/>
          <w:szCs w:val="28"/>
          <w:lang w:val="da-DK"/>
        </w:rPr>
        <w:t xml:space="preserve">- </w:t>
      </w:r>
      <w:r w:rsidRPr="0074653B">
        <w:rPr>
          <w:rFonts w:ascii="Times New Roman" w:hAnsi="Times New Roman"/>
          <w:szCs w:val="28"/>
          <w:lang w:val="da-DK"/>
        </w:rPr>
        <w:t>Nghị định số 62/2012/NĐ-CP ngày 13/8/2012 của Chính phủ quy định căn cứ xác định nạn nhân bị mua bán và bảo vệ an toàn cho nạ</w:t>
      </w:r>
      <w:r w:rsidR="00D3576F">
        <w:rPr>
          <w:rFonts w:ascii="Times New Roman" w:hAnsi="Times New Roman"/>
          <w:szCs w:val="28"/>
          <w:lang w:val="da-DK"/>
        </w:rPr>
        <w:t>n nhân, người thân thích của họ (Nghị định số 62/2012/NĐ-CP).</w:t>
      </w:r>
    </w:p>
    <w:p w:rsidR="00CC0816" w:rsidRDefault="00D3576F" w:rsidP="00B8195E">
      <w:pPr>
        <w:pStyle w:val="BodyText"/>
        <w:spacing w:before="120"/>
        <w:ind w:firstLine="567"/>
        <w:jc w:val="both"/>
        <w:rPr>
          <w:rFonts w:ascii="Times New Roman" w:hAnsi="Times New Roman"/>
          <w:szCs w:val="28"/>
          <w:lang w:val="da-DK"/>
        </w:rPr>
      </w:pPr>
      <w:r>
        <w:rPr>
          <w:rFonts w:ascii="Times New Roman" w:hAnsi="Times New Roman"/>
          <w:szCs w:val="28"/>
          <w:lang w:val="da-DK"/>
        </w:rPr>
        <w:t>-</w:t>
      </w:r>
      <w:r w:rsidR="00CC0816" w:rsidRPr="008811C6">
        <w:rPr>
          <w:rFonts w:ascii="Times New Roman" w:hAnsi="Times New Roman"/>
          <w:szCs w:val="28"/>
          <w:lang w:val="da-DK"/>
        </w:rPr>
        <w:t xml:space="preserve"> Thông tư liên tịch số 01/2014/TTLT-BCA-BQP-BLĐTBXH-BNG ngày 10/02/20</w:t>
      </w:r>
      <w:r w:rsidR="00CC0816">
        <w:rPr>
          <w:rFonts w:ascii="Times New Roman" w:hAnsi="Times New Roman"/>
          <w:szCs w:val="28"/>
          <w:lang w:val="da-DK"/>
        </w:rPr>
        <w:t>14 của Bộ Công an,</w:t>
      </w:r>
      <w:r w:rsidR="00CC0816" w:rsidRPr="008811C6">
        <w:rPr>
          <w:rFonts w:ascii="Times New Roman" w:hAnsi="Times New Roman"/>
          <w:szCs w:val="28"/>
          <w:lang w:val="da-DK"/>
        </w:rPr>
        <w:t xml:space="preserve"> Bộ Quốc phòng, Bộ Lao động - Thương binh và Xã hội, Bộ Ngoại giao hướng dẫn trình tự, thủ tục và quan hệ phối hợp trong việc xác minh, xác định, tiếp nhận và trao trả nạn nhân bị mua bán</w:t>
      </w:r>
      <w:r w:rsidR="00CC0816">
        <w:rPr>
          <w:rFonts w:ascii="Times New Roman" w:hAnsi="Times New Roman"/>
          <w:szCs w:val="28"/>
          <w:lang w:val="da-DK"/>
        </w:rPr>
        <w:t xml:space="preserve"> (Thông tư liên tịch số 01/2013/TT-BCA-BQP-BLĐTBXH-BNG)</w:t>
      </w:r>
      <w:r w:rsidR="00CC0816" w:rsidRPr="008811C6">
        <w:rPr>
          <w:rFonts w:ascii="Times New Roman" w:hAnsi="Times New Roman"/>
          <w:szCs w:val="28"/>
          <w:lang w:val="da-DK"/>
        </w:rPr>
        <w:t xml:space="preserve">. </w:t>
      </w:r>
    </w:p>
    <w:p w:rsidR="00D3576F" w:rsidRDefault="00CC0816" w:rsidP="00B8195E">
      <w:pPr>
        <w:pStyle w:val="BodyText"/>
        <w:spacing w:before="120"/>
        <w:ind w:firstLine="567"/>
        <w:jc w:val="both"/>
        <w:rPr>
          <w:rFonts w:ascii="Times New Roman" w:hAnsi="Times New Roman"/>
          <w:szCs w:val="28"/>
          <w:lang w:val="da-DK"/>
        </w:rPr>
      </w:pPr>
      <w:r>
        <w:rPr>
          <w:rFonts w:ascii="Times New Roman" w:hAnsi="Times New Roman"/>
          <w:szCs w:val="28"/>
          <w:lang w:val="da-DK"/>
        </w:rPr>
        <w:t>-</w:t>
      </w:r>
      <w:r w:rsidRPr="006B3AFF">
        <w:rPr>
          <w:rFonts w:ascii="Times New Roman" w:hAnsi="Times New Roman"/>
          <w:szCs w:val="28"/>
          <w:lang w:val="da-DK"/>
        </w:rPr>
        <w:t xml:space="preserve"> </w:t>
      </w:r>
      <w:r>
        <w:rPr>
          <w:rFonts w:ascii="Times New Roman" w:hAnsi="Times New Roman"/>
          <w:szCs w:val="28"/>
          <w:lang w:val="da-DK"/>
        </w:rPr>
        <w:t xml:space="preserve">Nghị định số 14/2013/NĐ-CP ngày 05/2/2013 của Chính phủ sửa đổi, bổ sung một số điều của Nghị định số 07/2007/NĐ-CP ngày 12/01/2007 của Chính phủ quy định chi tiết và hướng dẫn thi hành một số điều của Luật Trợ giúp pháp lý. </w:t>
      </w:r>
    </w:p>
    <w:p w:rsidR="00A63E5E" w:rsidRDefault="00D3576F" w:rsidP="00B8195E">
      <w:pPr>
        <w:pStyle w:val="BodyText"/>
        <w:spacing w:before="120"/>
        <w:ind w:firstLine="567"/>
        <w:jc w:val="both"/>
        <w:rPr>
          <w:rFonts w:ascii="Times New Roman" w:hAnsi="Times New Roman"/>
          <w:szCs w:val="28"/>
          <w:lang w:val="da-DK"/>
        </w:rPr>
      </w:pPr>
      <w:r>
        <w:rPr>
          <w:rFonts w:ascii="Times New Roman" w:hAnsi="Times New Roman"/>
          <w:szCs w:val="28"/>
          <w:lang w:val="da-DK"/>
        </w:rPr>
        <w:t xml:space="preserve">- </w:t>
      </w:r>
      <w:r w:rsidR="00CC0816" w:rsidRPr="006B3AFF">
        <w:rPr>
          <w:rFonts w:ascii="Times New Roman" w:hAnsi="Times New Roman"/>
          <w:szCs w:val="28"/>
          <w:lang w:val="da-DK"/>
        </w:rPr>
        <w:t xml:space="preserve">Nghị định số </w:t>
      </w:r>
      <w:r w:rsidR="00CC0816">
        <w:rPr>
          <w:rFonts w:ascii="Times New Roman" w:hAnsi="Times New Roman"/>
          <w:szCs w:val="28"/>
          <w:lang w:val="da-DK"/>
        </w:rPr>
        <w:t>144/2017/NĐ-CP</w:t>
      </w:r>
      <w:r w:rsidR="00A63E5E">
        <w:rPr>
          <w:rFonts w:ascii="Times New Roman" w:hAnsi="Times New Roman"/>
          <w:szCs w:val="28"/>
          <w:lang w:val="da-DK"/>
        </w:rPr>
        <w:t xml:space="preserve"> ngày 15/12/2017 của Chính phủ</w:t>
      </w:r>
      <w:r w:rsidR="00CC0816">
        <w:rPr>
          <w:rFonts w:ascii="Times New Roman" w:hAnsi="Times New Roman"/>
          <w:szCs w:val="28"/>
          <w:lang w:val="da-DK"/>
        </w:rPr>
        <w:t xml:space="preserve"> </w:t>
      </w:r>
      <w:r w:rsidR="00CC0816" w:rsidRPr="006B3AFF">
        <w:rPr>
          <w:rFonts w:ascii="Times New Roman" w:hAnsi="Times New Roman"/>
          <w:szCs w:val="28"/>
          <w:lang w:val="da-DK"/>
        </w:rPr>
        <w:t>quy định chi tiế</w:t>
      </w:r>
      <w:r w:rsidR="00CC0816">
        <w:rPr>
          <w:rFonts w:ascii="Times New Roman" w:hAnsi="Times New Roman"/>
          <w:szCs w:val="28"/>
          <w:lang w:val="da-DK"/>
        </w:rPr>
        <w:t xml:space="preserve">t </w:t>
      </w:r>
      <w:r w:rsidR="00CC0816" w:rsidRPr="006B3AFF">
        <w:rPr>
          <w:rFonts w:ascii="Times New Roman" w:hAnsi="Times New Roman"/>
          <w:szCs w:val="28"/>
          <w:lang w:val="da-DK"/>
        </w:rPr>
        <w:t>một số điều của Luật Trợ giúp pháp lý</w:t>
      </w:r>
      <w:r w:rsidR="00A63E5E">
        <w:rPr>
          <w:rFonts w:ascii="Times New Roman" w:hAnsi="Times New Roman"/>
          <w:szCs w:val="28"/>
          <w:lang w:val="da-DK"/>
        </w:rPr>
        <w:t>.</w:t>
      </w:r>
    </w:p>
    <w:p w:rsidR="005C556D" w:rsidRPr="005C556D" w:rsidRDefault="005C556D" w:rsidP="00B8195E">
      <w:pPr>
        <w:pStyle w:val="BodyText"/>
        <w:spacing w:before="120"/>
        <w:ind w:firstLine="567"/>
        <w:jc w:val="both"/>
        <w:rPr>
          <w:rFonts w:ascii="Times New Roman" w:hAnsi="Times New Roman"/>
          <w:b/>
          <w:szCs w:val="28"/>
          <w:lang w:val="da-DK"/>
        </w:rPr>
      </w:pPr>
      <w:r w:rsidRPr="00B8195E">
        <w:rPr>
          <w:rFonts w:ascii="Times New Roman" w:hAnsi="Times New Roman"/>
          <w:b/>
          <w:szCs w:val="28"/>
          <w:lang w:val="da-DK"/>
        </w:rPr>
        <w:t xml:space="preserve">2. </w:t>
      </w:r>
      <w:r w:rsidRPr="005C556D">
        <w:rPr>
          <w:rFonts w:ascii="Times New Roman" w:hAnsi="Times New Roman"/>
          <w:b/>
          <w:szCs w:val="28"/>
          <w:lang w:val="da-DK"/>
        </w:rPr>
        <w:t>Công tác tuyên truyền</w:t>
      </w:r>
      <w:r w:rsidR="005F30FD">
        <w:rPr>
          <w:rFonts w:ascii="Times New Roman" w:hAnsi="Times New Roman"/>
          <w:b/>
          <w:szCs w:val="28"/>
          <w:lang w:val="da-DK"/>
        </w:rPr>
        <w:t>, phổ biến Nghị định</w:t>
      </w:r>
      <w:r w:rsidRPr="005C556D">
        <w:rPr>
          <w:rFonts w:ascii="Times New Roman" w:hAnsi="Times New Roman"/>
          <w:b/>
          <w:szCs w:val="28"/>
          <w:lang w:val="da-DK"/>
        </w:rPr>
        <w:t xml:space="preserve"> </w:t>
      </w:r>
    </w:p>
    <w:p w:rsidR="005C556D" w:rsidRPr="008B6726" w:rsidRDefault="005C556D" w:rsidP="00B8195E">
      <w:pPr>
        <w:spacing w:before="120" w:after="120" w:line="240" w:lineRule="auto"/>
        <w:ind w:firstLine="720"/>
        <w:jc w:val="both"/>
        <w:rPr>
          <w:rFonts w:ascii="Times New Roman" w:hAnsi="Times New Roman"/>
          <w:sz w:val="28"/>
          <w:szCs w:val="28"/>
          <w:lang w:val="nl-NL"/>
        </w:rPr>
      </w:pPr>
      <w:r w:rsidRPr="008B6726">
        <w:rPr>
          <w:rFonts w:ascii="Times New Roman" w:hAnsi="Times New Roman"/>
          <w:color w:val="000000"/>
          <w:spacing w:val="-2"/>
          <w:sz w:val="28"/>
          <w:szCs w:val="28"/>
          <w:lang w:val="da-DK"/>
        </w:rPr>
        <w:t xml:space="preserve">Xác định công tác tuyên truyền đóng vai trò quan trọng trong </w:t>
      </w:r>
      <w:r w:rsidR="005F30FD">
        <w:rPr>
          <w:rFonts w:ascii="Times New Roman" w:hAnsi="Times New Roman"/>
          <w:color w:val="000000"/>
          <w:spacing w:val="-2"/>
          <w:sz w:val="28"/>
          <w:szCs w:val="28"/>
          <w:lang w:val="da-DK"/>
        </w:rPr>
        <w:t xml:space="preserve">việc đưa chính sách, pháp luật vào cuộc sống. Việc tuyên truyền, phổ biến, giáo dục pháp luật về </w:t>
      </w:r>
      <w:r w:rsidRPr="008B6726">
        <w:rPr>
          <w:rFonts w:ascii="Times New Roman" w:hAnsi="Times New Roman"/>
          <w:color w:val="000000"/>
          <w:spacing w:val="-2"/>
          <w:sz w:val="28"/>
          <w:szCs w:val="28"/>
          <w:lang w:val="da-DK"/>
        </w:rPr>
        <w:t>phòng, chống mua bán người và hỗ trợ nạn nhận bị mua bán trở về</w:t>
      </w:r>
      <w:r w:rsidR="005F30FD">
        <w:rPr>
          <w:rFonts w:ascii="Times New Roman" w:hAnsi="Times New Roman"/>
          <w:color w:val="000000"/>
          <w:spacing w:val="-2"/>
          <w:sz w:val="28"/>
          <w:szCs w:val="28"/>
          <w:lang w:val="da-DK"/>
        </w:rPr>
        <w:t xml:space="preserve"> được Bộ Lao động - Thương binh và Xã hội và </w:t>
      </w:r>
      <w:r w:rsidRPr="008B6726">
        <w:rPr>
          <w:rFonts w:ascii="Times New Roman" w:hAnsi="Times New Roman"/>
          <w:color w:val="000000"/>
          <w:spacing w:val="-2"/>
          <w:sz w:val="28"/>
          <w:szCs w:val="28"/>
          <w:lang w:val="da-DK"/>
        </w:rPr>
        <w:t xml:space="preserve">các Bộ, ngành, đoàn thể Trung ương và địa phương chú trọng </w:t>
      </w:r>
      <w:r w:rsidR="005F30FD">
        <w:rPr>
          <w:rFonts w:ascii="Times New Roman" w:hAnsi="Times New Roman"/>
          <w:color w:val="000000"/>
          <w:spacing w:val="-2"/>
          <w:sz w:val="28"/>
          <w:szCs w:val="28"/>
          <w:lang w:val="da-DK"/>
        </w:rPr>
        <w:t xml:space="preserve">thực hiện. </w:t>
      </w:r>
      <w:r w:rsidR="00171610">
        <w:rPr>
          <w:rFonts w:ascii="Times New Roman" w:hAnsi="Times New Roman"/>
          <w:color w:val="000000"/>
          <w:spacing w:val="-2"/>
          <w:sz w:val="28"/>
          <w:szCs w:val="28"/>
          <w:lang w:val="da-DK"/>
        </w:rPr>
        <w:t xml:space="preserve">Nội dung tuyên truyền tập trung vào </w:t>
      </w:r>
      <w:r w:rsidRPr="008B6726">
        <w:rPr>
          <w:rFonts w:ascii="Times New Roman" w:hAnsi="Times New Roman"/>
          <w:color w:val="000000"/>
          <w:spacing w:val="-2"/>
          <w:sz w:val="28"/>
          <w:szCs w:val="28"/>
          <w:lang w:val="da-DK"/>
        </w:rPr>
        <w:t>thủ đoạn của bọn tội phạm mua bán ngườ</w:t>
      </w:r>
      <w:r>
        <w:rPr>
          <w:rFonts w:ascii="Times New Roman" w:hAnsi="Times New Roman"/>
          <w:color w:val="000000"/>
          <w:spacing w:val="-2"/>
          <w:sz w:val="28"/>
          <w:szCs w:val="28"/>
          <w:lang w:val="da-DK"/>
        </w:rPr>
        <w:t>i</w:t>
      </w:r>
      <w:r w:rsidRPr="008B6726">
        <w:rPr>
          <w:rFonts w:ascii="Times New Roman" w:hAnsi="Times New Roman"/>
          <w:color w:val="000000"/>
          <w:spacing w:val="-2"/>
          <w:sz w:val="28"/>
          <w:szCs w:val="28"/>
          <w:lang w:val="da-DK"/>
        </w:rPr>
        <w:t xml:space="preserve">; trách nhiệm của cá nhân, gia đình, xã hội trong phòng, chống mua bán người và hỗ trợ nạn nhân; </w:t>
      </w:r>
      <w:r w:rsidRPr="008B6726">
        <w:rPr>
          <w:rFonts w:ascii="Times New Roman" w:hAnsi="Times New Roman"/>
          <w:sz w:val="28"/>
          <w:szCs w:val="28"/>
          <w:lang w:val="nl-NL"/>
        </w:rPr>
        <w:t>chế độ, chính sách của Nhà nước đối với nạn nhân bị mua bán trở</w:t>
      </w:r>
      <w:r w:rsidR="00785301">
        <w:rPr>
          <w:rFonts w:ascii="Times New Roman" w:hAnsi="Times New Roman"/>
          <w:sz w:val="28"/>
          <w:szCs w:val="28"/>
          <w:lang w:val="nl-NL"/>
        </w:rPr>
        <w:t xml:space="preserve"> về</w:t>
      </w:r>
      <w:r w:rsidR="00171610">
        <w:rPr>
          <w:rFonts w:ascii="Times New Roman" w:hAnsi="Times New Roman"/>
          <w:sz w:val="28"/>
          <w:szCs w:val="28"/>
          <w:lang w:val="nl-NL"/>
        </w:rPr>
        <w:t xml:space="preserve">. </w:t>
      </w:r>
      <w:r w:rsidRPr="008B6726">
        <w:rPr>
          <w:rFonts w:ascii="Times New Roman" w:hAnsi="Times New Roman"/>
          <w:sz w:val="28"/>
          <w:szCs w:val="28"/>
          <w:lang w:val="nl-NL"/>
        </w:rPr>
        <w:t xml:space="preserve"> </w:t>
      </w:r>
    </w:p>
    <w:p w:rsidR="00171610" w:rsidRDefault="005C556D" w:rsidP="00B8195E">
      <w:pPr>
        <w:spacing w:before="120" w:after="120" w:line="240" w:lineRule="auto"/>
        <w:ind w:firstLine="720"/>
        <w:jc w:val="both"/>
        <w:rPr>
          <w:rFonts w:ascii="Times New Roman" w:hAnsi="Times New Roman"/>
          <w:color w:val="000000"/>
          <w:spacing w:val="-2"/>
          <w:sz w:val="28"/>
          <w:szCs w:val="28"/>
          <w:lang w:val="da-DK"/>
        </w:rPr>
      </w:pPr>
      <w:r w:rsidRPr="008B6726">
        <w:rPr>
          <w:rFonts w:ascii="Times New Roman" w:hAnsi="Times New Roman"/>
          <w:sz w:val="28"/>
          <w:szCs w:val="28"/>
          <w:lang w:val="pt-BR"/>
        </w:rPr>
        <w:t>Các nộ</w:t>
      </w:r>
      <w:r>
        <w:rPr>
          <w:rFonts w:ascii="Times New Roman" w:hAnsi="Times New Roman"/>
          <w:sz w:val="28"/>
          <w:szCs w:val="28"/>
          <w:lang w:val="pt-BR"/>
        </w:rPr>
        <w:t xml:space="preserve">i dung </w:t>
      </w:r>
      <w:r w:rsidRPr="008B6726">
        <w:rPr>
          <w:rFonts w:ascii="Times New Roman" w:hAnsi="Times New Roman"/>
          <w:sz w:val="28"/>
          <w:szCs w:val="28"/>
          <w:lang w:val="pt-BR"/>
        </w:rPr>
        <w:t xml:space="preserve">trên được các Bộ, ngành, tỉnh, thành phố truyền tải </w:t>
      </w:r>
      <w:r w:rsidR="00171610">
        <w:rPr>
          <w:rFonts w:ascii="Times New Roman" w:hAnsi="Times New Roman"/>
          <w:sz w:val="28"/>
          <w:szCs w:val="28"/>
          <w:lang w:val="pt-BR"/>
        </w:rPr>
        <w:t xml:space="preserve">thông qua các phương tiện thông tin đại chúng ở Trung ương và địa phương </w:t>
      </w:r>
      <w:r w:rsidR="00171610" w:rsidRPr="008B6726">
        <w:rPr>
          <w:rFonts w:ascii="Times New Roman" w:hAnsi="Times New Roman"/>
          <w:color w:val="000000"/>
          <w:spacing w:val="-2"/>
          <w:sz w:val="28"/>
          <w:szCs w:val="28"/>
          <w:lang w:val="da-DK"/>
        </w:rPr>
        <w:t>(Báo, đài phát thanh, đài truyền hình, báo mạng, mạng xã hội) với nhiều hình thức phong phú, đa dạng như: chuyên đề, chuyên trang, chuyên mục, tiểu phẩm, phóng sự, phim tài liệu, phim truyền hình.v.v…</w:t>
      </w:r>
      <w:r w:rsidR="00171610">
        <w:rPr>
          <w:rFonts w:ascii="Times New Roman" w:hAnsi="Times New Roman"/>
          <w:sz w:val="28"/>
          <w:szCs w:val="28"/>
          <w:lang w:val="pt-BR"/>
        </w:rPr>
        <w:t xml:space="preserve">; xây dựng, </w:t>
      </w:r>
      <w:r w:rsidRPr="008B6726">
        <w:rPr>
          <w:rFonts w:ascii="Times New Roman" w:hAnsi="Times New Roman"/>
          <w:color w:val="000000"/>
          <w:spacing w:val="-2"/>
          <w:sz w:val="28"/>
          <w:szCs w:val="28"/>
          <w:lang w:val="da-DK"/>
        </w:rPr>
        <w:t>cấp phát tờ rơi, tờ gấp, sách mỏ</w:t>
      </w:r>
      <w:r w:rsidR="00171610">
        <w:rPr>
          <w:rFonts w:ascii="Times New Roman" w:hAnsi="Times New Roman"/>
          <w:color w:val="000000"/>
          <w:spacing w:val="-2"/>
          <w:sz w:val="28"/>
          <w:szCs w:val="28"/>
          <w:lang w:val="da-DK"/>
        </w:rPr>
        <w:t>ng;</w:t>
      </w:r>
      <w:r w:rsidRPr="008B6726">
        <w:rPr>
          <w:rFonts w:ascii="Times New Roman" w:hAnsi="Times New Roman"/>
          <w:color w:val="000000"/>
          <w:spacing w:val="-2"/>
          <w:sz w:val="28"/>
          <w:szCs w:val="28"/>
          <w:lang w:val="da-DK"/>
        </w:rPr>
        <w:t xml:space="preserve"> xây dự</w:t>
      </w:r>
      <w:r>
        <w:rPr>
          <w:rFonts w:ascii="Times New Roman" w:hAnsi="Times New Roman"/>
          <w:color w:val="000000"/>
          <w:spacing w:val="-2"/>
          <w:sz w:val="28"/>
          <w:szCs w:val="28"/>
          <w:lang w:val="da-DK"/>
        </w:rPr>
        <w:t>ng pano, áp phích;</w:t>
      </w:r>
      <w:r w:rsidRPr="008B6726">
        <w:rPr>
          <w:rFonts w:ascii="Times New Roman" w:hAnsi="Times New Roman"/>
          <w:color w:val="000000"/>
          <w:spacing w:val="-2"/>
          <w:sz w:val="28"/>
          <w:szCs w:val="28"/>
          <w:lang w:val="da-DK"/>
        </w:rPr>
        <w:t xml:space="preserve"> </w:t>
      </w:r>
      <w:r w:rsidR="00171610">
        <w:rPr>
          <w:rFonts w:ascii="Times New Roman" w:hAnsi="Times New Roman"/>
          <w:color w:val="000000"/>
          <w:spacing w:val="-2"/>
          <w:sz w:val="28"/>
          <w:szCs w:val="28"/>
          <w:lang w:val="da-DK"/>
        </w:rPr>
        <w:t>t</w:t>
      </w:r>
      <w:r>
        <w:rPr>
          <w:rFonts w:ascii="Times New Roman" w:hAnsi="Times New Roman"/>
          <w:color w:val="000000"/>
          <w:spacing w:val="-2"/>
          <w:sz w:val="28"/>
          <w:szCs w:val="28"/>
          <w:lang w:val="da-DK"/>
        </w:rPr>
        <w:t>ổ chức</w:t>
      </w:r>
      <w:r w:rsidRPr="008B6726">
        <w:rPr>
          <w:rFonts w:ascii="Times New Roman" w:hAnsi="Times New Roman"/>
          <w:color w:val="000000"/>
          <w:spacing w:val="-2"/>
          <w:sz w:val="28"/>
          <w:szCs w:val="28"/>
          <w:lang w:val="da-DK"/>
        </w:rPr>
        <w:t xml:space="preserve"> hội nghị, hội thảo, tập huấn và thông qua đội ngũ báo cáo viên từ tỉnh, thành phố đến cơ sở, kể cả cán bộ làm công tác tư pháp tại các cơ quan bảo vệ pháp luật và trực tiếp tại cộng đồ</w:t>
      </w:r>
      <w:r w:rsidR="00171610">
        <w:rPr>
          <w:rFonts w:ascii="Times New Roman" w:hAnsi="Times New Roman"/>
          <w:color w:val="000000"/>
          <w:spacing w:val="-2"/>
          <w:sz w:val="28"/>
          <w:szCs w:val="28"/>
          <w:lang w:val="da-DK"/>
        </w:rPr>
        <w:t>ng.</w:t>
      </w:r>
      <w:r>
        <w:rPr>
          <w:rFonts w:ascii="Times New Roman" w:hAnsi="Times New Roman"/>
          <w:color w:val="000000"/>
          <w:spacing w:val="-2"/>
          <w:sz w:val="28"/>
          <w:szCs w:val="28"/>
          <w:lang w:val="da-DK"/>
        </w:rPr>
        <w:t xml:space="preserve"> </w:t>
      </w:r>
    </w:p>
    <w:p w:rsidR="005C556D" w:rsidRPr="008B6726" w:rsidRDefault="005C556D" w:rsidP="00B8195E">
      <w:pPr>
        <w:spacing w:before="120" w:after="120" w:line="240" w:lineRule="auto"/>
        <w:ind w:firstLine="720"/>
        <w:jc w:val="both"/>
        <w:rPr>
          <w:rFonts w:ascii="Times New Roman" w:hAnsi="Times New Roman"/>
          <w:color w:val="000000"/>
          <w:spacing w:val="-2"/>
          <w:sz w:val="28"/>
          <w:szCs w:val="28"/>
          <w:lang w:val="da-DK"/>
        </w:rPr>
      </w:pPr>
      <w:r w:rsidRPr="008B6726">
        <w:rPr>
          <w:rFonts w:ascii="Times New Roman" w:hAnsi="Times New Roman"/>
          <w:color w:val="000000"/>
          <w:spacing w:val="-2"/>
          <w:sz w:val="28"/>
          <w:szCs w:val="28"/>
          <w:lang w:val="da-DK"/>
        </w:rPr>
        <w:t xml:space="preserve">Ngoài ra, các tỉnh, thành phố </w:t>
      </w:r>
      <w:r>
        <w:rPr>
          <w:rFonts w:ascii="Times New Roman" w:hAnsi="Times New Roman"/>
          <w:color w:val="000000"/>
          <w:spacing w:val="-2"/>
          <w:sz w:val="28"/>
          <w:szCs w:val="28"/>
          <w:lang w:val="da-DK"/>
        </w:rPr>
        <w:t xml:space="preserve">trong công tác truyền thông cộng đồng đã </w:t>
      </w:r>
      <w:r w:rsidRPr="008B6726">
        <w:rPr>
          <w:rFonts w:ascii="Times New Roman" w:hAnsi="Times New Roman"/>
          <w:color w:val="000000"/>
          <w:spacing w:val="-2"/>
          <w:sz w:val="28"/>
          <w:szCs w:val="28"/>
          <w:lang w:val="da-DK"/>
        </w:rPr>
        <w:t xml:space="preserve">lồng ghép tuyên truyền phòng, chống mua bán người, hỗ trợ nạn nhân bị mua bán với phòng, chống mại dâm, cai nghiện ma túy và phòng, chống lây nhiễm HIV/AIDS, </w:t>
      </w:r>
      <w:r w:rsidRPr="008B6726">
        <w:rPr>
          <w:rFonts w:ascii="Times New Roman" w:hAnsi="Times New Roman"/>
          <w:color w:val="000000"/>
          <w:spacing w:val="-2"/>
          <w:sz w:val="28"/>
          <w:szCs w:val="28"/>
          <w:lang w:val="da-DK"/>
        </w:rPr>
        <w:lastRenderedPageBreak/>
        <w:t>chú trọng hoạt động tuyên truyền trong học sinh, sinh viên các trường đại học, cao đẳng nghề, công nhân lao động khu công nghiệp, khu chế xuất; thanh niên thiếu việc làm, nhất là nữ thanh niên khu vực nông thôn để phòng ngừa nguy cơ bị mua bán, trọng tâm trong các tháng cao điểm hưởng ứng “Ngày toàn dân phòng, chống mua bán người</w:t>
      </w:r>
      <w:r>
        <w:rPr>
          <w:rFonts w:ascii="Times New Roman" w:hAnsi="Times New Roman"/>
          <w:color w:val="000000"/>
          <w:spacing w:val="-2"/>
          <w:sz w:val="28"/>
          <w:szCs w:val="28"/>
          <w:lang w:val="da-DK"/>
        </w:rPr>
        <w:t xml:space="preserve"> </w:t>
      </w:r>
      <w:r w:rsidRPr="008B6726">
        <w:rPr>
          <w:rFonts w:ascii="Times New Roman" w:hAnsi="Times New Roman"/>
          <w:color w:val="000000"/>
          <w:spacing w:val="-2"/>
          <w:sz w:val="28"/>
          <w:szCs w:val="28"/>
          <w:lang w:val="da-DK"/>
        </w:rPr>
        <w:t xml:space="preserve">- 30/7”. </w:t>
      </w:r>
    </w:p>
    <w:p w:rsidR="005C556D" w:rsidRDefault="005C556D" w:rsidP="00B8195E">
      <w:pPr>
        <w:pStyle w:val="BodyText"/>
        <w:spacing w:before="120"/>
        <w:ind w:firstLine="567"/>
        <w:jc w:val="both"/>
        <w:rPr>
          <w:rFonts w:ascii="Times New Roman" w:hAnsi="Times New Roman"/>
          <w:spacing w:val="-2"/>
          <w:szCs w:val="28"/>
          <w:lang w:val="nl-NL"/>
        </w:rPr>
      </w:pPr>
      <w:r>
        <w:rPr>
          <w:rFonts w:ascii="Times New Roman" w:hAnsi="Times New Roman"/>
          <w:spacing w:val="-2"/>
          <w:szCs w:val="28"/>
          <w:lang w:val="nl-NL"/>
        </w:rPr>
        <w:t xml:space="preserve">Bên cạnh đó, </w:t>
      </w:r>
      <w:r w:rsidRPr="00163F80">
        <w:rPr>
          <w:rFonts w:ascii="Times New Roman" w:hAnsi="Times New Roman"/>
          <w:spacing w:val="-2"/>
          <w:szCs w:val="28"/>
          <w:lang w:val="nl-NL"/>
        </w:rPr>
        <w:t xml:space="preserve">tập </w:t>
      </w:r>
      <w:r>
        <w:rPr>
          <w:rFonts w:ascii="Times New Roman" w:hAnsi="Times New Roman"/>
          <w:spacing w:val="-2"/>
          <w:szCs w:val="28"/>
          <w:lang w:val="nl-NL"/>
        </w:rPr>
        <w:t>huấn chuyên sâu về</w:t>
      </w:r>
      <w:r w:rsidRPr="00163F80">
        <w:rPr>
          <w:rFonts w:ascii="Times New Roman" w:hAnsi="Times New Roman"/>
          <w:spacing w:val="-2"/>
          <w:szCs w:val="28"/>
          <w:lang w:val="nl-NL"/>
        </w:rPr>
        <w:t xml:space="preserve"> phòng, chống tệ nạn xã hội </w:t>
      </w:r>
      <w:r>
        <w:rPr>
          <w:rFonts w:ascii="Times New Roman" w:hAnsi="Times New Roman"/>
          <w:spacing w:val="-2"/>
          <w:szCs w:val="28"/>
          <w:lang w:val="nl-NL"/>
        </w:rPr>
        <w:t xml:space="preserve">được </w:t>
      </w:r>
      <w:r>
        <w:rPr>
          <w:rFonts w:ascii="Times New Roman" w:hAnsi="Times New Roman"/>
          <w:szCs w:val="28"/>
          <w:lang w:val="nl-NL"/>
        </w:rPr>
        <w:t>lồng ghép với</w:t>
      </w:r>
      <w:r w:rsidRPr="0071733D">
        <w:rPr>
          <w:rFonts w:ascii="Times New Roman" w:hAnsi="Times New Roman"/>
          <w:szCs w:val="28"/>
          <w:lang w:val="nl-NL"/>
        </w:rPr>
        <w:t xml:space="preserve"> chính sách</w:t>
      </w:r>
      <w:r>
        <w:rPr>
          <w:rFonts w:ascii="Times New Roman" w:hAnsi="Times New Roman"/>
          <w:szCs w:val="28"/>
          <w:lang w:val="nl-NL"/>
        </w:rPr>
        <w:t>, quy trình</w:t>
      </w:r>
      <w:r w:rsidRPr="0071733D">
        <w:rPr>
          <w:rFonts w:ascii="Times New Roman" w:hAnsi="Times New Roman"/>
          <w:szCs w:val="28"/>
          <w:lang w:val="nl-NL"/>
        </w:rPr>
        <w:t xml:space="preserve"> công tác tiếp nhận và hỗ</w:t>
      </w:r>
      <w:r>
        <w:rPr>
          <w:rFonts w:ascii="Times New Roman" w:hAnsi="Times New Roman"/>
          <w:szCs w:val="28"/>
          <w:lang w:val="nl-NL"/>
        </w:rPr>
        <w:t xml:space="preserve"> trợ nạn nhân bị mua bán</w:t>
      </w:r>
      <w:r w:rsidRPr="00163F80">
        <w:rPr>
          <w:rFonts w:ascii="Times New Roman" w:hAnsi="Times New Roman"/>
          <w:spacing w:val="-2"/>
          <w:szCs w:val="28"/>
          <w:lang w:val="nl-NL"/>
        </w:rPr>
        <w:t xml:space="preserve"> </w:t>
      </w:r>
      <w:r>
        <w:rPr>
          <w:rFonts w:ascii="Times New Roman" w:hAnsi="Times New Roman"/>
          <w:spacing w:val="-2"/>
          <w:szCs w:val="28"/>
          <w:lang w:val="nl-NL"/>
        </w:rPr>
        <w:t>cho</w:t>
      </w:r>
      <w:r w:rsidRPr="005C5082">
        <w:rPr>
          <w:rFonts w:ascii="Times New Roman" w:hAnsi="Times New Roman"/>
          <w:spacing w:val="-2"/>
          <w:szCs w:val="28"/>
          <w:lang w:val="nl-NL"/>
        </w:rPr>
        <w:t xml:space="preserve"> </w:t>
      </w:r>
      <w:r>
        <w:rPr>
          <w:rFonts w:ascii="Times New Roman" w:hAnsi="Times New Roman"/>
          <w:szCs w:val="28"/>
          <w:lang w:val="nl-NL"/>
        </w:rPr>
        <w:t>lãnh đạo, cán bộ chủ chốt ở các cơ quan Bộ, ngành và các tỉnh, thành phố</w:t>
      </w:r>
      <w:r w:rsidRPr="00D80FFE">
        <w:rPr>
          <w:rFonts w:ascii="Times New Roman" w:hAnsi="Times New Roman"/>
          <w:spacing w:val="-2"/>
          <w:szCs w:val="28"/>
          <w:lang w:val="nl-NL"/>
        </w:rPr>
        <w:t xml:space="preserve"> </w:t>
      </w:r>
      <w:r>
        <w:rPr>
          <w:rFonts w:ascii="Times New Roman" w:hAnsi="Times New Roman"/>
          <w:spacing w:val="-2"/>
          <w:szCs w:val="28"/>
          <w:lang w:val="nl-NL"/>
        </w:rPr>
        <w:t xml:space="preserve">(bao gồm </w:t>
      </w:r>
      <w:r w:rsidRPr="00163F80">
        <w:rPr>
          <w:rFonts w:ascii="Times New Roman" w:hAnsi="Times New Roman"/>
          <w:spacing w:val="-2"/>
          <w:szCs w:val="28"/>
          <w:lang w:val="nl-NL"/>
        </w:rPr>
        <w:t>thành</w:t>
      </w:r>
      <w:r>
        <w:rPr>
          <w:rFonts w:ascii="Times New Roman" w:hAnsi="Times New Roman"/>
          <w:spacing w:val="-2"/>
          <w:szCs w:val="28"/>
          <w:lang w:val="nl-NL"/>
        </w:rPr>
        <w:t xml:space="preserve"> viên Ban chỉ đạo 138)</w:t>
      </w:r>
      <w:r>
        <w:rPr>
          <w:rFonts w:ascii="Times New Roman" w:hAnsi="Times New Roman"/>
          <w:szCs w:val="28"/>
          <w:lang w:val="nl-NL"/>
        </w:rPr>
        <w:t xml:space="preserve">, cán bộ cấp huyện, cấp xã trực tiếp thực hiện công tác hỗ trợ nạn nhân hoặc các hoạt động khác liên quan như công tác điều tra, trinh sát, biên phòng, phụ nữ, kiểm sát, thẩm phán về Luật phòng, chống mua bán người và công tác xác minh, bảo vệ, hỗ trợ nạn nhân bị mua bán. </w:t>
      </w:r>
    </w:p>
    <w:p w:rsidR="005C556D" w:rsidRPr="00524473" w:rsidRDefault="005C556D" w:rsidP="00B8195E">
      <w:pPr>
        <w:pStyle w:val="BodyText"/>
        <w:spacing w:before="120"/>
        <w:ind w:firstLine="720"/>
        <w:jc w:val="both"/>
        <w:rPr>
          <w:rFonts w:ascii="Times New Roman" w:hAnsi="Times New Roman"/>
          <w:color w:val="000000"/>
          <w:spacing w:val="-2"/>
          <w:szCs w:val="28"/>
        </w:rPr>
      </w:pPr>
      <w:r w:rsidRPr="005C5082">
        <w:rPr>
          <w:rFonts w:ascii="Times New Roman" w:hAnsi="Times New Roman"/>
          <w:spacing w:val="-2"/>
          <w:szCs w:val="28"/>
          <w:lang w:val="nl-NL"/>
        </w:rPr>
        <w:t>Theo thống kê chưa đầy đủ, từ tháng 6/2013 đến tháng 6/2019, các Bộ, ngành và tỉnh, thành phố đã tổ chức gần 1 triệu cuộc truyền thông cộng đồng với trên 41,5 triệu lượt người tham dự; tổ chức hơn 1.500 lớp tập huấn cho 132.864 lượt người tham gia; xây dựng 23.000</w:t>
      </w:r>
      <w:r>
        <w:rPr>
          <w:rFonts w:ascii="Times New Roman" w:hAnsi="Times New Roman"/>
          <w:spacing w:val="-2"/>
          <w:szCs w:val="28"/>
          <w:lang w:val="nl-NL"/>
        </w:rPr>
        <w:t xml:space="preserve"> pano</w:t>
      </w:r>
      <w:r w:rsidRPr="005C5082">
        <w:rPr>
          <w:rFonts w:ascii="Times New Roman" w:hAnsi="Times New Roman"/>
          <w:spacing w:val="-2"/>
          <w:szCs w:val="28"/>
          <w:lang w:val="nl-NL"/>
        </w:rPr>
        <w:t>, 68.500 áp phích; cấp phát trên 3 triệu tờ rơi, 730.000 sách mỏng có nội dung về phòng, chống mua bán người và hỗ trợ nạn nhân.</w:t>
      </w:r>
      <w:r>
        <w:rPr>
          <w:rFonts w:ascii="Times New Roman" w:hAnsi="Times New Roman"/>
          <w:spacing w:val="-2"/>
          <w:szCs w:val="28"/>
          <w:lang w:val="nl-NL"/>
        </w:rPr>
        <w:t xml:space="preserve"> </w:t>
      </w:r>
    </w:p>
    <w:p w:rsidR="005C556D" w:rsidRDefault="005C556D" w:rsidP="00B8195E">
      <w:pPr>
        <w:pStyle w:val="BodyText"/>
        <w:spacing w:before="120"/>
        <w:ind w:firstLine="567"/>
        <w:jc w:val="both"/>
        <w:rPr>
          <w:rFonts w:ascii="Times New Roman" w:hAnsi="Times New Roman"/>
          <w:b/>
          <w:szCs w:val="28"/>
          <w:lang w:val="da-DK"/>
        </w:rPr>
      </w:pPr>
      <w:r w:rsidRPr="00B8195E">
        <w:rPr>
          <w:rFonts w:ascii="Times New Roman" w:hAnsi="Times New Roman"/>
          <w:b/>
          <w:szCs w:val="28"/>
          <w:lang w:val="da-DK"/>
        </w:rPr>
        <w:t>3. Đánh giá kết quả</w:t>
      </w:r>
    </w:p>
    <w:p w:rsidR="005C556D" w:rsidRPr="004B6F40" w:rsidRDefault="005C556D" w:rsidP="00B8195E">
      <w:pPr>
        <w:pStyle w:val="BodyText"/>
        <w:spacing w:before="120"/>
        <w:ind w:firstLine="567"/>
        <w:jc w:val="both"/>
        <w:rPr>
          <w:rFonts w:ascii="Times New Roman" w:hAnsi="Times New Roman"/>
          <w:b/>
          <w:i/>
          <w:szCs w:val="28"/>
          <w:lang w:val="da-DK"/>
        </w:rPr>
      </w:pPr>
      <w:r w:rsidRPr="004B6F40">
        <w:rPr>
          <w:rFonts w:ascii="Times New Roman" w:hAnsi="Times New Roman"/>
          <w:b/>
          <w:i/>
          <w:szCs w:val="28"/>
          <w:lang w:val="da-DK"/>
        </w:rPr>
        <w:t>3.1. Kết quả đạt được</w:t>
      </w:r>
    </w:p>
    <w:p w:rsidR="005C556D" w:rsidRPr="004B6F40" w:rsidRDefault="005C556D" w:rsidP="004B6F40">
      <w:pPr>
        <w:spacing w:before="120" w:after="120"/>
        <w:ind w:firstLine="720"/>
        <w:jc w:val="both"/>
        <w:rPr>
          <w:rFonts w:ascii="Times New Roman" w:hAnsi="Times New Roman"/>
          <w:sz w:val="28"/>
          <w:szCs w:val="28"/>
          <w:lang w:val="da-DK"/>
        </w:rPr>
      </w:pPr>
      <w:r w:rsidRPr="004B6F40">
        <w:rPr>
          <w:rFonts w:ascii="Times New Roman" w:hAnsi="Times New Roman"/>
          <w:sz w:val="28"/>
          <w:szCs w:val="28"/>
          <w:lang w:val="da-DK"/>
        </w:rPr>
        <w:t xml:space="preserve">- </w:t>
      </w:r>
      <w:r w:rsidRPr="004B6F40">
        <w:rPr>
          <w:rFonts w:ascii="Times New Roman" w:hAnsi="Times New Roman"/>
          <w:i/>
          <w:sz w:val="28"/>
          <w:szCs w:val="28"/>
          <w:lang w:val="da-DK"/>
        </w:rPr>
        <w:t>Một là</w:t>
      </w:r>
      <w:r w:rsidRPr="004B6F40">
        <w:rPr>
          <w:rFonts w:ascii="Times New Roman" w:hAnsi="Times New Roman"/>
          <w:sz w:val="28"/>
          <w:szCs w:val="28"/>
          <w:lang w:val="da-DK"/>
        </w:rPr>
        <w:t xml:space="preserve">, </w:t>
      </w:r>
      <w:r w:rsidR="004B6F40" w:rsidRPr="004B6F40">
        <w:rPr>
          <w:rFonts w:ascii="Times New Roman" w:hAnsi="Times New Roman"/>
          <w:bCs/>
          <w:sz w:val="28"/>
          <w:szCs w:val="28"/>
          <w:lang w:val="vi-VN"/>
        </w:rPr>
        <w:t>Nghị định số 09/2013/NĐ-CP đã cụ thể hóa những quy định về các chế độ hỗ trợ, trình tự, thủ tục thực hiện hỗ trợ với nạn nhân</w:t>
      </w:r>
      <w:r w:rsidR="004B6F40" w:rsidRPr="004B6F40">
        <w:rPr>
          <w:rFonts w:ascii="Times New Roman" w:hAnsi="Times New Roman"/>
          <w:bCs/>
          <w:sz w:val="28"/>
          <w:szCs w:val="28"/>
        </w:rPr>
        <w:t>.</w:t>
      </w:r>
      <w:r w:rsidR="004B6F40" w:rsidRPr="004B6F40">
        <w:rPr>
          <w:rFonts w:ascii="Times New Roman" w:hAnsi="Times New Roman"/>
          <w:bCs/>
          <w:sz w:val="28"/>
          <w:szCs w:val="28"/>
          <w:lang w:val="vi-VN"/>
        </w:rPr>
        <w:t xml:space="preserve"> </w:t>
      </w:r>
      <w:r w:rsidR="004B6F40" w:rsidRPr="004B6F40">
        <w:rPr>
          <w:rFonts w:ascii="Times New Roman" w:hAnsi="Times New Roman"/>
          <w:bCs/>
          <w:sz w:val="28"/>
          <w:szCs w:val="28"/>
        </w:rPr>
        <w:t>Đ</w:t>
      </w:r>
      <w:r w:rsidR="004B6F40" w:rsidRPr="004B6F40">
        <w:rPr>
          <w:rFonts w:ascii="Times New Roman" w:hAnsi="Times New Roman"/>
          <w:bCs/>
          <w:sz w:val="28"/>
          <w:szCs w:val="28"/>
          <w:lang w:val="vi-VN"/>
        </w:rPr>
        <w:t>ồng thời</w:t>
      </w:r>
      <w:r w:rsidR="004B6F40" w:rsidRPr="004B6F40">
        <w:rPr>
          <w:rFonts w:ascii="Times New Roman" w:hAnsi="Times New Roman"/>
          <w:bCs/>
          <w:sz w:val="28"/>
          <w:szCs w:val="28"/>
        </w:rPr>
        <w:t>,</w:t>
      </w:r>
      <w:r w:rsidR="004B6F40" w:rsidRPr="004B6F40">
        <w:rPr>
          <w:rFonts w:ascii="Times New Roman" w:hAnsi="Times New Roman"/>
          <w:bCs/>
          <w:sz w:val="28"/>
          <w:szCs w:val="28"/>
          <w:lang w:val="vi-VN"/>
        </w:rPr>
        <w:t xml:space="preserve"> làm rõ trách nhiệm của các cơ quan nhà nước, mà cụ thể là các Bộ </w:t>
      </w:r>
      <w:r w:rsidR="004772AA">
        <w:rPr>
          <w:rFonts w:ascii="Times New Roman" w:hAnsi="Times New Roman"/>
          <w:bCs/>
          <w:sz w:val="28"/>
          <w:szCs w:val="28"/>
        </w:rPr>
        <w:t>Lao động – Thương binh và Xã hội</w:t>
      </w:r>
      <w:r w:rsidR="004B6F40" w:rsidRPr="004B6F40">
        <w:rPr>
          <w:rFonts w:ascii="Times New Roman" w:hAnsi="Times New Roman"/>
          <w:bCs/>
          <w:sz w:val="28"/>
          <w:szCs w:val="28"/>
          <w:lang w:val="vi-VN"/>
        </w:rPr>
        <w:t>,</w:t>
      </w:r>
      <w:r w:rsidR="004B6F40" w:rsidRPr="004B6F40">
        <w:rPr>
          <w:rFonts w:ascii="Times New Roman" w:hAnsi="Times New Roman"/>
          <w:sz w:val="28"/>
          <w:szCs w:val="28"/>
          <w:lang w:val="vi-VN"/>
        </w:rPr>
        <w:t xml:space="preserve"> Tài chính, Công an, Quốc phòng, Ngoại giao, Y tế, Giáo dục và Đào tạo, Tư pháp và các UBND cấp tỉnh trong công tác hỗ trợ nạn nhân. Ngoài ra, Nghị định cũng dành một chương riêng (chương II) quy định chi tiết về các thủ tục thành lập, tổ chức và hoạt động của các cơ sở hỗ trợ nạn nhân mua bán người. Một số nội dung của Nghị định này được cụ thể hóa trong </w:t>
      </w:r>
      <w:r w:rsidR="004B6F40" w:rsidRPr="004B6F40">
        <w:rPr>
          <w:rFonts w:ascii="Times New Roman" w:eastAsia="Times New Roman" w:hAnsi="Times New Roman"/>
          <w:sz w:val="28"/>
          <w:szCs w:val="28"/>
          <w:lang w:val="vi-VN"/>
        </w:rPr>
        <w:t>Thông tư liên tịch số 134/2013/TTLT/BTC-BLĐTBXH ngày 25/9/2013 của Bộ Tài chính, Bộ LĐTBXH hướng dẫn nội dung, mức chi cho công tác hỗ trợ nạn nhân quy định tại Nghị định số 09/NĐ-CP</w:t>
      </w:r>
      <w:r w:rsidR="004B6F40" w:rsidRPr="004B6F40">
        <w:rPr>
          <w:rFonts w:ascii="Times New Roman" w:eastAsia="Times New Roman" w:hAnsi="Times New Roman"/>
          <w:sz w:val="28"/>
          <w:szCs w:val="28"/>
        </w:rPr>
        <w:t xml:space="preserve">. Điều này </w:t>
      </w:r>
      <w:r w:rsidR="004B6F40" w:rsidRPr="004B6F40">
        <w:rPr>
          <w:rFonts w:ascii="Times New Roman" w:hAnsi="Times New Roman"/>
          <w:sz w:val="28"/>
          <w:szCs w:val="28"/>
          <w:lang w:val="vi-VN"/>
        </w:rPr>
        <w:t xml:space="preserve">đã xác lập một cơ chế toàn diện để hỗ trợ nạn nhân bị mua bán, trong đó đã tính đến đặc điểm và những nhu cầu riêng của từng nhóm đối tượng nạn nhân. </w:t>
      </w:r>
    </w:p>
    <w:p w:rsidR="005C556D" w:rsidRPr="004B6F40" w:rsidRDefault="005C556D" w:rsidP="00B8195E">
      <w:pPr>
        <w:pStyle w:val="BodyText"/>
        <w:spacing w:before="120"/>
        <w:ind w:firstLine="567"/>
        <w:jc w:val="both"/>
        <w:rPr>
          <w:rFonts w:ascii="Times New Roman" w:hAnsi="Times New Roman"/>
          <w:szCs w:val="28"/>
          <w:lang w:val="da-DK"/>
        </w:rPr>
      </w:pPr>
      <w:r w:rsidRPr="004B6F40">
        <w:rPr>
          <w:rFonts w:ascii="Times New Roman" w:hAnsi="Times New Roman"/>
          <w:szCs w:val="28"/>
          <w:lang w:val="da-DK"/>
        </w:rPr>
        <w:t xml:space="preserve">- </w:t>
      </w:r>
      <w:r w:rsidRPr="004B6F40">
        <w:rPr>
          <w:rFonts w:ascii="Times New Roman" w:hAnsi="Times New Roman"/>
          <w:i/>
          <w:szCs w:val="28"/>
          <w:lang w:val="da-DK"/>
        </w:rPr>
        <w:t>Hai là</w:t>
      </w:r>
      <w:r w:rsidRPr="004B6F40">
        <w:rPr>
          <w:rFonts w:ascii="Times New Roman" w:hAnsi="Times New Roman"/>
          <w:szCs w:val="28"/>
          <w:lang w:val="da-DK"/>
        </w:rPr>
        <w:t>, Ủy ban nhân dân các tỉnh, thành phố ban hành văn bản chỉ đạo kịp thời, tạo điều kiện cho ban, ngành, đoàn thể, địa phương thực hiện tốt Nghị định số 09/2013/NĐ-CP, triển khai đồng bộ các giải pháp phòng, chống mua bán người theo chương trình, kế hoạch; thường xuyên thực hiện tốt công tác tuyên truyền, phổ biến pháp luật, chính sách; xác minh, tiếp nhận và hỗ trợ nạn nhân bị mua bán trở về tại địa phương.</w:t>
      </w:r>
    </w:p>
    <w:p w:rsidR="005C556D" w:rsidRPr="004B6F40" w:rsidRDefault="005C556D" w:rsidP="00B8195E">
      <w:pPr>
        <w:pStyle w:val="BodyText"/>
        <w:spacing w:before="120"/>
        <w:ind w:firstLine="567"/>
        <w:jc w:val="both"/>
        <w:rPr>
          <w:rFonts w:ascii="Times New Roman" w:hAnsi="Times New Roman"/>
          <w:szCs w:val="28"/>
          <w:lang w:val="da-DK"/>
        </w:rPr>
      </w:pPr>
      <w:r w:rsidRPr="004B6F40">
        <w:rPr>
          <w:rFonts w:ascii="Times New Roman" w:hAnsi="Times New Roman"/>
          <w:szCs w:val="28"/>
          <w:lang w:val="da-DK"/>
        </w:rPr>
        <w:lastRenderedPageBreak/>
        <w:t xml:space="preserve">- </w:t>
      </w:r>
      <w:r w:rsidRPr="004B6F40">
        <w:rPr>
          <w:rFonts w:ascii="Times New Roman" w:hAnsi="Times New Roman"/>
          <w:i/>
          <w:szCs w:val="28"/>
          <w:lang w:val="da-DK"/>
        </w:rPr>
        <w:t>Ba là</w:t>
      </w:r>
      <w:r w:rsidRPr="004B6F40">
        <w:rPr>
          <w:rFonts w:ascii="Times New Roman" w:hAnsi="Times New Roman"/>
          <w:szCs w:val="28"/>
          <w:lang w:val="da-DK"/>
        </w:rPr>
        <w:t xml:space="preserve">, công tác tuyên truyền, phổ biến pháp luật, thông tin đến người dân về phương thức, thủ đoạn của </w:t>
      </w:r>
      <w:r w:rsidR="00B6060C" w:rsidRPr="004B6F40">
        <w:rPr>
          <w:rFonts w:ascii="Times New Roman" w:hAnsi="Times New Roman"/>
          <w:szCs w:val="28"/>
          <w:lang w:val="da-DK"/>
        </w:rPr>
        <w:t xml:space="preserve">tội phạm mua bán người </w:t>
      </w:r>
      <w:r w:rsidRPr="004B6F40">
        <w:rPr>
          <w:rFonts w:ascii="Times New Roman" w:hAnsi="Times New Roman"/>
          <w:szCs w:val="28"/>
          <w:lang w:val="da-DK"/>
        </w:rPr>
        <w:t>được tăng cường; phối hợp liên ngành chặt chẽ xác minh, tiếp nhận, hỗ trợ nạn nhân bị mua bán và hợp tác quốc tế trong công tác này. Nạn nhân sau giải cứu, được</w:t>
      </w:r>
      <w:r w:rsidR="00B6060C" w:rsidRPr="004B6F40">
        <w:rPr>
          <w:rFonts w:ascii="Times New Roman" w:hAnsi="Times New Roman"/>
          <w:szCs w:val="28"/>
          <w:lang w:val="da-DK"/>
        </w:rPr>
        <w:t xml:space="preserve"> hỗ trợ nhu cầu thiết yếu,</w:t>
      </w:r>
      <w:r w:rsidRPr="004B6F40">
        <w:rPr>
          <w:rFonts w:ascii="Times New Roman" w:hAnsi="Times New Roman"/>
          <w:szCs w:val="28"/>
          <w:lang w:val="da-DK"/>
        </w:rPr>
        <w:t xml:space="preserve"> chăm sóc sức khỏe ban đầu, hỗ trợ kịp thời về tâm lý, y tế, trợ giúp pháp lý,</w:t>
      </w:r>
      <w:r w:rsidR="00B6060C" w:rsidRPr="004B6F40">
        <w:rPr>
          <w:rFonts w:ascii="Times New Roman" w:hAnsi="Times New Roman"/>
          <w:szCs w:val="28"/>
          <w:lang w:val="da-DK"/>
        </w:rPr>
        <w:t xml:space="preserve"> học văn hóa, học nghề, hỗ trợ khó khăn ban đầu, vay vốn</w:t>
      </w:r>
      <w:r w:rsidRPr="004B6F40">
        <w:rPr>
          <w:rFonts w:ascii="Times New Roman" w:hAnsi="Times New Roman"/>
          <w:szCs w:val="28"/>
          <w:lang w:val="da-DK"/>
        </w:rPr>
        <w:t>... yên tâm trở về gia đình và hòa nhập cộng đồng.</w:t>
      </w:r>
    </w:p>
    <w:p w:rsidR="005C556D" w:rsidRPr="00C622B1" w:rsidRDefault="005C556D" w:rsidP="00B8195E">
      <w:pPr>
        <w:pStyle w:val="BodyText"/>
        <w:spacing w:before="120"/>
        <w:ind w:firstLine="567"/>
        <w:jc w:val="both"/>
        <w:rPr>
          <w:rFonts w:ascii="Times New Roman" w:hAnsi="Times New Roman"/>
          <w:b/>
          <w:i/>
          <w:szCs w:val="28"/>
          <w:lang w:val="da-DK"/>
        </w:rPr>
      </w:pPr>
      <w:r w:rsidRPr="00C622B1">
        <w:rPr>
          <w:rFonts w:ascii="Times New Roman" w:hAnsi="Times New Roman"/>
          <w:b/>
          <w:i/>
          <w:szCs w:val="28"/>
          <w:lang w:val="da-DK"/>
        </w:rPr>
        <w:t>3.2. Tồn tại, hạn chế</w:t>
      </w:r>
    </w:p>
    <w:p w:rsidR="005C556D" w:rsidRPr="00C622B1" w:rsidRDefault="005C556D" w:rsidP="00B8195E">
      <w:pPr>
        <w:pStyle w:val="BodyText"/>
        <w:spacing w:before="120"/>
        <w:ind w:firstLine="567"/>
        <w:jc w:val="both"/>
        <w:rPr>
          <w:rFonts w:ascii="Times New Roman" w:hAnsi="Times New Roman"/>
          <w:szCs w:val="28"/>
        </w:rPr>
      </w:pPr>
      <w:r w:rsidRPr="00C622B1">
        <w:rPr>
          <w:rFonts w:ascii="Times New Roman" w:hAnsi="Times New Roman"/>
          <w:szCs w:val="28"/>
          <w:lang w:val="da-DK"/>
        </w:rPr>
        <w:t xml:space="preserve">- </w:t>
      </w:r>
      <w:r w:rsidRPr="00C622B1">
        <w:rPr>
          <w:rFonts w:ascii="Times New Roman" w:hAnsi="Times New Roman"/>
          <w:i/>
          <w:szCs w:val="28"/>
          <w:lang w:val="da-DK"/>
        </w:rPr>
        <w:t>Thứ nhất là</w:t>
      </w:r>
      <w:r w:rsidRPr="00C622B1">
        <w:rPr>
          <w:rFonts w:ascii="Times New Roman" w:hAnsi="Times New Roman"/>
          <w:szCs w:val="28"/>
          <w:lang w:val="da-DK"/>
        </w:rPr>
        <w:t xml:space="preserve">, Nghị định 09/2013/NĐ-CP triển khai thi hành đến nay </w:t>
      </w:r>
      <w:r w:rsidR="002A382C" w:rsidRPr="00C622B1">
        <w:rPr>
          <w:rFonts w:ascii="Times New Roman" w:hAnsi="Times New Roman"/>
          <w:szCs w:val="28"/>
          <w:lang w:val="da-DK"/>
        </w:rPr>
        <w:t>đã phát s</w:t>
      </w:r>
      <w:r w:rsidR="00C622B1" w:rsidRPr="00C622B1">
        <w:rPr>
          <w:rFonts w:ascii="Times New Roman" w:hAnsi="Times New Roman"/>
          <w:szCs w:val="28"/>
          <w:lang w:val="da-DK"/>
        </w:rPr>
        <w:t>i</w:t>
      </w:r>
      <w:r w:rsidR="002A382C" w:rsidRPr="00C622B1">
        <w:rPr>
          <w:rFonts w:ascii="Times New Roman" w:hAnsi="Times New Roman"/>
          <w:szCs w:val="28"/>
          <w:lang w:val="da-DK"/>
        </w:rPr>
        <w:t xml:space="preserve">nh một số </w:t>
      </w:r>
      <w:r w:rsidRPr="00C622B1">
        <w:rPr>
          <w:rFonts w:ascii="Times New Roman" w:hAnsi="Times New Roman"/>
          <w:szCs w:val="28"/>
          <w:lang w:val="da-DK"/>
        </w:rPr>
        <w:t>vướng mắc</w:t>
      </w:r>
      <w:r w:rsidR="002A382C" w:rsidRPr="00C622B1">
        <w:rPr>
          <w:rFonts w:ascii="Times New Roman" w:hAnsi="Times New Roman"/>
          <w:szCs w:val="28"/>
          <w:lang w:val="da-DK"/>
        </w:rPr>
        <w:t xml:space="preserve"> trong </w:t>
      </w:r>
      <w:r w:rsidRPr="00C622B1">
        <w:rPr>
          <w:rFonts w:ascii="Times New Roman" w:hAnsi="Times New Roman"/>
          <w:szCs w:val="28"/>
        </w:rPr>
        <w:t xml:space="preserve">thực hiện các quy định </w:t>
      </w:r>
      <w:r w:rsidR="00B6060C" w:rsidRPr="00C622B1">
        <w:rPr>
          <w:rFonts w:ascii="Times New Roman" w:hAnsi="Times New Roman"/>
          <w:szCs w:val="28"/>
        </w:rPr>
        <w:t>về thành lập</w:t>
      </w:r>
      <w:r w:rsidRPr="00C622B1">
        <w:rPr>
          <w:rFonts w:ascii="Times New Roman" w:hAnsi="Times New Roman"/>
          <w:szCs w:val="28"/>
        </w:rPr>
        <w:t xml:space="preserve"> Cơ sở hỗ trợ nạn nhân, chế độ trong công tác hỗ trợ nạn nhân và trách nhiệm của các cơ quan cho thấy luôn phát sinh những nội dung, những bất cập mới </w:t>
      </w:r>
      <w:r w:rsidR="00B6060C" w:rsidRPr="00C622B1">
        <w:rPr>
          <w:rFonts w:ascii="Times New Roman" w:hAnsi="Times New Roman"/>
          <w:szCs w:val="28"/>
        </w:rPr>
        <w:t>đòi hỏi cần phải sửa đổi cho phù hợp với nhu cầu thực tiễn</w:t>
      </w:r>
      <w:r w:rsidR="002E4082" w:rsidRPr="00C622B1">
        <w:rPr>
          <w:rFonts w:ascii="Times New Roman" w:hAnsi="Times New Roman"/>
          <w:szCs w:val="28"/>
        </w:rPr>
        <w:t>.</w:t>
      </w:r>
    </w:p>
    <w:p w:rsidR="002E4082" w:rsidRPr="00C622B1" w:rsidRDefault="002E4082" w:rsidP="00B8195E">
      <w:pPr>
        <w:pStyle w:val="BodyText"/>
        <w:spacing w:before="120"/>
        <w:ind w:firstLine="567"/>
        <w:jc w:val="both"/>
        <w:rPr>
          <w:rFonts w:ascii="Times New Roman" w:hAnsi="Times New Roman"/>
          <w:szCs w:val="28"/>
          <w:lang w:val="da-DK"/>
        </w:rPr>
      </w:pPr>
      <w:r w:rsidRPr="00C622B1">
        <w:rPr>
          <w:rFonts w:ascii="Times New Roman" w:hAnsi="Times New Roman"/>
          <w:szCs w:val="28"/>
          <w:lang w:val="da-DK"/>
        </w:rPr>
        <w:t xml:space="preserve">- </w:t>
      </w:r>
      <w:r w:rsidRPr="00C622B1">
        <w:rPr>
          <w:rFonts w:ascii="Times New Roman" w:hAnsi="Times New Roman"/>
          <w:i/>
          <w:szCs w:val="28"/>
          <w:lang w:val="da-DK"/>
        </w:rPr>
        <w:t xml:space="preserve">Thứ </w:t>
      </w:r>
      <w:r w:rsidR="00C622B1" w:rsidRPr="00C622B1">
        <w:rPr>
          <w:rFonts w:ascii="Times New Roman" w:hAnsi="Times New Roman"/>
          <w:i/>
          <w:szCs w:val="28"/>
          <w:lang w:val="da-DK"/>
        </w:rPr>
        <w:t>hai</w:t>
      </w:r>
      <w:r w:rsidRPr="00C622B1">
        <w:rPr>
          <w:rFonts w:ascii="Times New Roman" w:hAnsi="Times New Roman"/>
          <w:i/>
          <w:szCs w:val="28"/>
          <w:lang w:val="da-DK"/>
        </w:rPr>
        <w:t xml:space="preserve"> là</w:t>
      </w:r>
      <w:r w:rsidRPr="00C622B1">
        <w:rPr>
          <w:rFonts w:ascii="Times New Roman" w:hAnsi="Times New Roman"/>
          <w:szCs w:val="28"/>
          <w:lang w:val="da-DK"/>
        </w:rPr>
        <w:t xml:space="preserve">, một số quy định không khả </w:t>
      </w:r>
      <w:r w:rsidR="00B6060C" w:rsidRPr="00C622B1">
        <w:rPr>
          <w:rFonts w:ascii="Times New Roman" w:hAnsi="Times New Roman"/>
          <w:szCs w:val="28"/>
          <w:lang w:val="da-DK"/>
        </w:rPr>
        <w:t xml:space="preserve">thi </w:t>
      </w:r>
      <w:r w:rsidRPr="00C622B1">
        <w:rPr>
          <w:rFonts w:ascii="Times New Roman" w:hAnsi="Times New Roman"/>
          <w:szCs w:val="28"/>
          <w:lang w:val="da-DK"/>
        </w:rPr>
        <w:t xml:space="preserve">do thủ tục, điều kiện thành lập cơ sở hỗ trợ nạn nhân còn hạn chế. Vì vậy, cho đến nay chưa </w:t>
      </w:r>
      <w:r w:rsidR="00C622B1" w:rsidRPr="00C622B1">
        <w:rPr>
          <w:rFonts w:ascii="Times New Roman" w:hAnsi="Times New Roman"/>
          <w:szCs w:val="28"/>
          <w:lang w:val="da-DK"/>
        </w:rPr>
        <w:t xml:space="preserve">có cá nhân, tổ chức nào xin cấp phép </w:t>
      </w:r>
      <w:r w:rsidRPr="00C622B1">
        <w:rPr>
          <w:rFonts w:ascii="Times New Roman" w:hAnsi="Times New Roman"/>
          <w:szCs w:val="28"/>
          <w:lang w:val="da-DK"/>
        </w:rPr>
        <w:t xml:space="preserve">thành lập </w:t>
      </w:r>
      <w:r w:rsidR="00C622B1" w:rsidRPr="00C622B1">
        <w:rPr>
          <w:rFonts w:ascii="Times New Roman" w:hAnsi="Times New Roman"/>
          <w:szCs w:val="28"/>
          <w:lang w:val="da-DK"/>
        </w:rPr>
        <w:t>C</w:t>
      </w:r>
      <w:r w:rsidRPr="00C622B1">
        <w:rPr>
          <w:rFonts w:ascii="Times New Roman" w:hAnsi="Times New Roman"/>
          <w:szCs w:val="28"/>
          <w:lang w:val="da-DK"/>
        </w:rPr>
        <w:t>ơ sở hỗ trợ nạn</w:t>
      </w:r>
      <w:r w:rsidR="00C622B1" w:rsidRPr="00C622B1">
        <w:rPr>
          <w:rFonts w:ascii="Times New Roman" w:hAnsi="Times New Roman"/>
          <w:szCs w:val="28"/>
          <w:lang w:val="da-DK"/>
        </w:rPr>
        <w:t xml:space="preserve"> nhân theo quy định tại Nghị định 09/2013/NĐ-CP.</w:t>
      </w:r>
      <w:r w:rsidRPr="00C622B1">
        <w:rPr>
          <w:rFonts w:ascii="Times New Roman" w:hAnsi="Times New Roman"/>
          <w:szCs w:val="28"/>
          <w:lang w:val="da-DK"/>
        </w:rPr>
        <w:t xml:space="preserve"> </w:t>
      </w:r>
    </w:p>
    <w:p w:rsidR="00E52036" w:rsidRPr="00E52036" w:rsidRDefault="002E4082" w:rsidP="00B8195E">
      <w:pPr>
        <w:pStyle w:val="BodyText"/>
        <w:spacing w:before="120"/>
        <w:ind w:firstLine="567"/>
        <w:jc w:val="both"/>
        <w:rPr>
          <w:rFonts w:ascii="Times New Roman" w:hAnsi="Times New Roman"/>
          <w:lang w:val="es-MX"/>
        </w:rPr>
      </w:pPr>
      <w:r w:rsidRPr="00E52036">
        <w:rPr>
          <w:rFonts w:ascii="Times New Roman" w:hAnsi="Times New Roman"/>
          <w:szCs w:val="28"/>
          <w:lang w:val="da-DK"/>
        </w:rPr>
        <w:t xml:space="preserve">- </w:t>
      </w:r>
      <w:r w:rsidRPr="00E52036">
        <w:rPr>
          <w:rFonts w:ascii="Times New Roman" w:hAnsi="Times New Roman"/>
          <w:i/>
          <w:szCs w:val="28"/>
          <w:lang w:val="da-DK"/>
        </w:rPr>
        <w:t xml:space="preserve">Thứ </w:t>
      </w:r>
      <w:r w:rsidR="00C622B1" w:rsidRPr="00E52036">
        <w:rPr>
          <w:rFonts w:ascii="Times New Roman" w:hAnsi="Times New Roman"/>
          <w:i/>
          <w:szCs w:val="28"/>
          <w:lang w:val="da-DK"/>
        </w:rPr>
        <w:t>ba</w:t>
      </w:r>
      <w:r w:rsidRPr="00E52036">
        <w:rPr>
          <w:rFonts w:ascii="Times New Roman" w:hAnsi="Times New Roman"/>
          <w:i/>
          <w:szCs w:val="28"/>
          <w:lang w:val="da-DK"/>
        </w:rPr>
        <w:t xml:space="preserve"> là</w:t>
      </w:r>
      <w:r w:rsidRPr="00E52036">
        <w:rPr>
          <w:rFonts w:ascii="Times New Roman" w:hAnsi="Times New Roman"/>
          <w:szCs w:val="28"/>
          <w:lang w:val="da-DK"/>
        </w:rPr>
        <w:t xml:space="preserve">, </w:t>
      </w:r>
      <w:r w:rsidR="00E52036" w:rsidRPr="00E52036">
        <w:rPr>
          <w:rFonts w:ascii="Times New Roman" w:hAnsi="Times New Roman"/>
          <w:szCs w:val="28"/>
          <w:lang w:val="da-DK"/>
        </w:rPr>
        <w:t>c</w:t>
      </w:r>
      <w:r w:rsidR="00E52036" w:rsidRPr="00E52036">
        <w:rPr>
          <w:rFonts w:ascii="Times New Roman" w:hAnsi="Times New Roman"/>
          <w:lang w:val="es-MX"/>
        </w:rPr>
        <w:t xml:space="preserve">ó sự không thống nhất trong quy định về thẩm quyền quyết định hỗ trợ học văn hóa, học nghề, trợ cấp khó khăn ban đầu cho nạn nhân tại Điểm b, Khoản 3 Điều 23, Nghị định số 09/NĐ-CP (giao cho Chủ tịch Ủy ban nhân dân cấp huyện), theo Khoản 5, Điều 39, Luật PCMBN (giao Sở Lao động </w:t>
      </w:r>
      <w:r w:rsidR="00E52036">
        <w:rPr>
          <w:rFonts w:ascii="Times New Roman" w:hAnsi="Times New Roman"/>
          <w:lang w:val="es-MX"/>
        </w:rPr>
        <w:t>-</w:t>
      </w:r>
      <w:r w:rsidR="00E52036" w:rsidRPr="00E52036">
        <w:rPr>
          <w:rFonts w:ascii="Times New Roman" w:hAnsi="Times New Roman"/>
          <w:lang w:val="es-MX"/>
        </w:rPr>
        <w:t xml:space="preserve"> Thương binh và Xã hội).</w:t>
      </w:r>
    </w:p>
    <w:p w:rsidR="00B6060C" w:rsidRDefault="002E4082" w:rsidP="00B8195E">
      <w:pPr>
        <w:pStyle w:val="BodyText"/>
        <w:spacing w:before="120"/>
        <w:ind w:firstLine="567"/>
        <w:jc w:val="both"/>
        <w:rPr>
          <w:rFonts w:ascii="Times New Roman" w:hAnsi="Times New Roman"/>
          <w:b/>
          <w:sz w:val="26"/>
          <w:szCs w:val="26"/>
        </w:rPr>
      </w:pPr>
      <w:r w:rsidRPr="00B8195E">
        <w:rPr>
          <w:rFonts w:ascii="Times New Roman" w:hAnsi="Times New Roman"/>
          <w:b/>
          <w:sz w:val="26"/>
          <w:szCs w:val="26"/>
        </w:rPr>
        <w:t xml:space="preserve">II. TÌNH HÌNH THỰC HIỆN CÁC QUY ĐỊNH CỦA </w:t>
      </w:r>
      <w:r>
        <w:rPr>
          <w:rFonts w:ascii="Times New Roman" w:hAnsi="Times New Roman"/>
          <w:b/>
          <w:sz w:val="26"/>
          <w:szCs w:val="26"/>
        </w:rPr>
        <w:t>NGH</w:t>
      </w:r>
      <w:r w:rsidR="00B6060C">
        <w:rPr>
          <w:rFonts w:ascii="Times New Roman" w:hAnsi="Times New Roman"/>
          <w:b/>
          <w:sz w:val="26"/>
          <w:szCs w:val="26"/>
        </w:rPr>
        <w:t>Ị ĐỊNH</w:t>
      </w:r>
    </w:p>
    <w:p w:rsidR="00CC0816" w:rsidRDefault="00C82BD4" w:rsidP="00B8195E">
      <w:pPr>
        <w:pStyle w:val="BodyText"/>
        <w:spacing w:before="120"/>
        <w:ind w:firstLine="567"/>
        <w:jc w:val="both"/>
        <w:rPr>
          <w:rFonts w:ascii="Times New Roman" w:hAnsi="Times New Roman"/>
          <w:b/>
          <w:szCs w:val="28"/>
          <w:lang w:val="nl-NL"/>
        </w:rPr>
      </w:pPr>
      <w:r>
        <w:rPr>
          <w:rFonts w:ascii="Times New Roman" w:hAnsi="Times New Roman"/>
          <w:b/>
          <w:szCs w:val="28"/>
          <w:lang w:val="nl-NL"/>
        </w:rPr>
        <w:t>1</w:t>
      </w:r>
      <w:r w:rsidR="00CC0816" w:rsidRPr="002535B1">
        <w:rPr>
          <w:rFonts w:ascii="Times New Roman" w:hAnsi="Times New Roman"/>
          <w:b/>
          <w:szCs w:val="28"/>
          <w:lang w:val="nl-NL"/>
        </w:rPr>
        <w:t xml:space="preserve">. </w:t>
      </w:r>
      <w:r w:rsidR="00A84C93">
        <w:rPr>
          <w:rFonts w:ascii="Times New Roman" w:hAnsi="Times New Roman"/>
          <w:b/>
          <w:szCs w:val="28"/>
          <w:lang w:val="nl-NL"/>
        </w:rPr>
        <w:t xml:space="preserve">Thành lập và hoạt động của </w:t>
      </w:r>
      <w:r w:rsidR="00CC0816" w:rsidRPr="002535B1">
        <w:rPr>
          <w:rFonts w:ascii="Times New Roman" w:hAnsi="Times New Roman"/>
          <w:b/>
          <w:szCs w:val="28"/>
          <w:lang w:val="nl-NL"/>
        </w:rPr>
        <w:t>Cơ sở hỗ trợ nạn nhân</w:t>
      </w:r>
      <w:r w:rsidR="00A84C93">
        <w:rPr>
          <w:rFonts w:ascii="Times New Roman" w:hAnsi="Times New Roman"/>
          <w:b/>
          <w:szCs w:val="28"/>
          <w:lang w:val="nl-NL"/>
        </w:rPr>
        <w:t>, cơ sở trợ giúp xã hội và các cơ sở khác thực hiện việc tiếp nhận và hỗ trợ nạn nhân</w:t>
      </w:r>
    </w:p>
    <w:p w:rsidR="00A84C93" w:rsidRPr="006A0780" w:rsidRDefault="00A84C93" w:rsidP="00B8195E">
      <w:pPr>
        <w:pStyle w:val="BodyText"/>
        <w:spacing w:before="120"/>
        <w:ind w:firstLine="567"/>
        <w:jc w:val="both"/>
        <w:rPr>
          <w:rFonts w:ascii="Times New Roman" w:hAnsi="Times New Roman"/>
          <w:b/>
          <w:i/>
          <w:szCs w:val="28"/>
          <w:lang w:val="nl-NL"/>
        </w:rPr>
      </w:pPr>
      <w:r w:rsidRPr="006A0780">
        <w:rPr>
          <w:rFonts w:ascii="Times New Roman" w:hAnsi="Times New Roman"/>
          <w:b/>
          <w:i/>
          <w:szCs w:val="28"/>
          <w:lang w:val="nl-NL"/>
        </w:rPr>
        <w:t>1.1. Cơ sở hỗ trợ nạn nhân</w:t>
      </w:r>
    </w:p>
    <w:p w:rsidR="00A84C93" w:rsidRPr="00A84C93" w:rsidRDefault="00A84C93" w:rsidP="00A84C93">
      <w:pPr>
        <w:pStyle w:val="BodyText"/>
        <w:tabs>
          <w:tab w:val="left" w:pos="0"/>
        </w:tabs>
        <w:spacing w:before="60" w:after="0"/>
        <w:ind w:firstLine="720"/>
        <w:jc w:val="both"/>
        <w:rPr>
          <w:rFonts w:ascii="Times New Roman" w:hAnsi="Times New Roman"/>
          <w:b/>
          <w:spacing w:val="-2"/>
          <w:lang w:val="nl-NL"/>
        </w:rPr>
      </w:pPr>
      <w:r w:rsidRPr="00A84C93">
        <w:rPr>
          <w:rFonts w:ascii="Times New Roman" w:hAnsi="Times New Roman"/>
          <w:spacing w:val="-2"/>
          <w:lang w:val="nl-NL"/>
        </w:rPr>
        <w:t>Cho đến nay, trên địa bàn cả nước chưa có tổ chức, cá nhân nào xin cấp phép thành lập Cơ sở hỗ trợ nạn nhân theo hướng dẫn của Nghị định 09/2013/NĐ-CP và Thông tư 35/TT-BLĐTBXH ngày 30/12/2013 của Bộ trưởng Bộ Lao động - Thương binh và Xã hội. Nguyên nhân là do:</w:t>
      </w:r>
    </w:p>
    <w:p w:rsidR="00A84C93" w:rsidRPr="00A84C93" w:rsidRDefault="00A84C93" w:rsidP="00A84C93">
      <w:pPr>
        <w:pStyle w:val="BodyText"/>
        <w:tabs>
          <w:tab w:val="left" w:pos="0"/>
        </w:tabs>
        <w:spacing w:before="60" w:after="0"/>
        <w:ind w:firstLine="720"/>
        <w:jc w:val="both"/>
        <w:rPr>
          <w:rFonts w:ascii="Times New Roman" w:hAnsi="Times New Roman"/>
          <w:b/>
          <w:shd w:val="clear" w:color="auto" w:fill="FFFFFF"/>
          <w:lang w:val="nl-NL"/>
        </w:rPr>
      </w:pPr>
      <w:r>
        <w:rPr>
          <w:rFonts w:ascii="Times New Roman" w:hAnsi="Times New Roman"/>
          <w:spacing w:val="-2"/>
          <w:lang w:val="nl-NL"/>
        </w:rPr>
        <w:t>-</w:t>
      </w:r>
      <w:r w:rsidRPr="00A84C93">
        <w:rPr>
          <w:rFonts w:ascii="Times New Roman" w:hAnsi="Times New Roman"/>
          <w:spacing w:val="-2"/>
          <w:lang w:val="nl-NL"/>
        </w:rPr>
        <w:t xml:space="preserve"> Theo quy định của Luật phòng, chống mua bán người; Nghị định số 09/2013/NĐ-CP </w:t>
      </w:r>
      <w:r w:rsidRPr="00A84C93">
        <w:rPr>
          <w:rFonts w:ascii="Times New Roman" w:hAnsi="Times New Roman"/>
          <w:lang w:val="es-MX" w:eastAsia="vi-VN"/>
        </w:rPr>
        <w:t>ngày 11/01/2013 của Chính phủ quy định chi tiết thi hành một số điều của Luật phòng, chống mua bán người</w:t>
      </w:r>
      <w:r w:rsidRPr="00A84C93">
        <w:rPr>
          <w:rFonts w:ascii="Times New Roman" w:hAnsi="Times New Roman"/>
          <w:spacing w:val="-2"/>
          <w:lang w:val="nl-NL"/>
        </w:rPr>
        <w:t>; T</w:t>
      </w:r>
      <w:r w:rsidRPr="00A84C93">
        <w:rPr>
          <w:rFonts w:ascii="Times New Roman" w:eastAsia=".VnTime" w:hAnsi="Times New Roman"/>
          <w:lang w:val="es-MX"/>
        </w:rPr>
        <w:t xml:space="preserve">hông tư số 35/2013/TT-BLĐTBXH ngày 30/12/2013 </w:t>
      </w:r>
      <w:r w:rsidRPr="00A84C93">
        <w:rPr>
          <w:rFonts w:ascii="Times New Roman" w:hAnsi="Times New Roman"/>
          <w:lang w:val="es-MX"/>
        </w:rPr>
        <w:t>quy định chi tiết thi hành một số Điều của Nghị định số 09/2013/NĐ-CP</w:t>
      </w:r>
      <w:r w:rsidRPr="00A84C93">
        <w:rPr>
          <w:rFonts w:ascii="Times New Roman" w:hAnsi="Times New Roman"/>
          <w:spacing w:val="-2"/>
          <w:lang w:val="nl-NL"/>
        </w:rPr>
        <w:t xml:space="preserve"> quy định: </w:t>
      </w:r>
      <w:r w:rsidRPr="00A84C93">
        <w:rPr>
          <w:rFonts w:ascii="Times New Roman" w:hAnsi="Times New Roman"/>
          <w:lang w:val="es-MX"/>
        </w:rPr>
        <w:t xml:space="preserve">Cơ sở hỗ trợ nạn nhân được thành lập, tổ chức theo nguyên tắc tự nguyện, tự trang trải kinh phí; hoạt động không vì mục đích lợi nhuận và chịu trách nhiệm trước pháp luật. Cơ sở hỗ trợ nạn nhân chỉ được thực hiện các dịch vụ hỗ trợ nạn nhân trong phạm vi Giấy phép thành lập; tuân thủ pháp luật, hướng dẫn chuyên môn, nghiệp vụ về công tác hỗ trợ nạn nhân của Bộ Lao động - Thương binh và Xã hội. </w:t>
      </w:r>
      <w:r w:rsidRPr="00A84C93">
        <w:rPr>
          <w:rFonts w:ascii="Times New Roman" w:hAnsi="Times New Roman"/>
          <w:shd w:val="clear" w:color="auto" w:fill="FFFFFF"/>
          <w:lang w:val="nl-NL"/>
        </w:rPr>
        <w:t xml:space="preserve">Và không cấp phép thành lập Cơ sở hỗ trợ nạn nhân cho tổ chức, cá nhân nước ngoài. </w:t>
      </w:r>
      <w:r w:rsidRPr="00A84C93">
        <w:rPr>
          <w:rFonts w:ascii="Times New Roman" w:hAnsi="Times New Roman"/>
          <w:lang w:val="vi-VN"/>
        </w:rPr>
        <w:t xml:space="preserve">Điều này trong thực tế làm hạn chế </w:t>
      </w:r>
      <w:r w:rsidRPr="00A84C93">
        <w:rPr>
          <w:rFonts w:ascii="Times New Roman" w:hAnsi="Times New Roman"/>
          <w:lang w:val="vi-VN"/>
        </w:rPr>
        <w:lastRenderedPageBreak/>
        <w:t>một nguồn lực có thể huy động để giúp đỡ các nạn nhân. Nguồn lực này không chỉ dưới dạng vật chất, mà cả về nhân lực, kỹ năng quản lý,  hỗ trợ về tâm lý, y tế cho nạn nhân mà một số tổ chức và cá nhân nước ngoài rất có kinh nghiệm.</w:t>
      </w:r>
    </w:p>
    <w:p w:rsidR="00A84C93" w:rsidRDefault="00A84C93" w:rsidP="00A84C93">
      <w:pPr>
        <w:pStyle w:val="BodyText"/>
        <w:spacing w:before="120"/>
        <w:ind w:firstLine="567"/>
        <w:jc w:val="both"/>
        <w:rPr>
          <w:rFonts w:ascii="Times New Roman" w:hAnsi="Times New Roman"/>
          <w:spacing w:val="-2"/>
          <w:lang w:val="nl-NL"/>
        </w:rPr>
      </w:pPr>
      <w:r>
        <w:rPr>
          <w:rFonts w:ascii="Times New Roman" w:hAnsi="Times New Roman"/>
          <w:spacing w:val="-2"/>
          <w:lang w:val="nl-NL"/>
        </w:rPr>
        <w:t>-</w:t>
      </w:r>
      <w:r w:rsidRPr="00A84C93">
        <w:rPr>
          <w:rFonts w:ascii="Times New Roman" w:hAnsi="Times New Roman"/>
          <w:spacing w:val="-2"/>
          <w:lang w:val="nl-NL"/>
        </w:rPr>
        <w:t xml:space="preserve"> Số lượng nạn nhân bị mua bán trở về của mỗi tỉnh không nhiều. Hầu hết các nạn nhân sau khi được xác minh, tiếp nhận đều mong muốn sớm trở về gia đình để làm ăn, ổn định cuộc sống. Một số ít trong thời gian chờ xác minh được đưa vào cơ sở bảo trợ xã hội theo quy định.</w:t>
      </w:r>
    </w:p>
    <w:p w:rsidR="00A84C93" w:rsidRPr="006A0780" w:rsidRDefault="00A84C93" w:rsidP="00A84C93">
      <w:pPr>
        <w:pStyle w:val="BodyText"/>
        <w:spacing w:before="120"/>
        <w:ind w:firstLine="567"/>
        <w:jc w:val="both"/>
        <w:rPr>
          <w:rFonts w:ascii="Times New Roman" w:hAnsi="Times New Roman"/>
          <w:b/>
          <w:i/>
          <w:szCs w:val="28"/>
          <w:lang w:val="nl-NL"/>
        </w:rPr>
      </w:pPr>
      <w:r w:rsidRPr="006A0780">
        <w:rPr>
          <w:rFonts w:ascii="Times New Roman" w:hAnsi="Times New Roman"/>
          <w:b/>
          <w:i/>
          <w:szCs w:val="28"/>
          <w:lang w:val="nl-NL"/>
        </w:rPr>
        <w:t xml:space="preserve">1.2. Cơ sở trợ giúp xã hội </w:t>
      </w:r>
    </w:p>
    <w:p w:rsidR="00A84C93" w:rsidRPr="00A84C93" w:rsidRDefault="00A84C93" w:rsidP="00A84C93">
      <w:pPr>
        <w:pStyle w:val="BodyText"/>
        <w:spacing w:before="60" w:after="0"/>
        <w:ind w:firstLine="720"/>
        <w:jc w:val="both"/>
        <w:rPr>
          <w:rFonts w:ascii="Times New Roman" w:hAnsi="Times New Roman"/>
          <w:b/>
          <w:lang w:val="pt-BR"/>
        </w:rPr>
      </w:pPr>
      <w:r w:rsidRPr="00A84C93">
        <w:rPr>
          <w:rFonts w:ascii="Times New Roman" w:hAnsi="Times New Roman"/>
          <w:lang w:val="pt-BR"/>
        </w:rPr>
        <w:t xml:space="preserve">Theo thống kê, đến nay, cả nước có 425 cơ sở trợ giúp xã hội, trong đó 195 cơ sở công lập và 230 cơ sở ngoài công lập, thuộc các loại hình cơ sở trợ giúp xã hội theo Nghị định số 103/2017/NĐ-CP ngày 12/9/2017 của Chính phủ quy định về thành lập, tổ chức, hoạt động, giải thể và quản lý các cơ sở trợ giúp xã hội (sau đây viết tắt là Nghị định số 103/2017/NĐ-CP). </w:t>
      </w:r>
    </w:p>
    <w:p w:rsidR="00A84C93" w:rsidRDefault="00A84C93" w:rsidP="00A84C93">
      <w:pPr>
        <w:pStyle w:val="BodyText"/>
        <w:spacing w:before="60" w:after="0"/>
        <w:ind w:firstLine="720"/>
        <w:jc w:val="both"/>
        <w:rPr>
          <w:rFonts w:ascii="Times New Roman" w:hAnsi="Times New Roman"/>
          <w:lang w:val="pt-BR"/>
        </w:rPr>
      </w:pPr>
      <w:r w:rsidRPr="00A84C93">
        <w:rPr>
          <w:rFonts w:ascii="Times New Roman" w:hAnsi="Times New Roman"/>
          <w:lang w:val="da-DK"/>
        </w:rPr>
        <w:t xml:space="preserve">Tùy theo </w:t>
      </w:r>
      <w:r w:rsidRPr="00A84C93">
        <w:rPr>
          <w:rFonts w:ascii="Times New Roman" w:hAnsi="Times New Roman"/>
          <w:lang w:val="pt-BR"/>
        </w:rPr>
        <w:t>điều kiện của từng địa phương, khả năng của từng cơ sở trợ giúp xã hội, Ủy ban nhân dân tỉnh, thành phố giao nhiệm vụ tiếp nhận, hỗ trợ nạn nhân bị mua bán trở về cho Trung tâm Bảo trợ xã hội hoặc Trung tâm Công tác xã hội hoặc cả 2 trung tâm này. Một số tỉnh do điều kiện khó khăn, bố trí  Cơ sở điều dưỡng người có công hoặc Cơ sơ cai nghiện ma túy tiếp nhận, hỗ trợ nạn nhân bị mua bán trở về. Trên thực tế, có 51 Trung tâm Bảo trợ xã hội và 43 Trung tâm công tác xã hội có chức năng tiếp nhận, hỗ trợ nạn nhân. Mặc dù còn khó khăn nhưng tại các cơ sở này vẫn bố trí từ 01 đến 02 phòng, chuẩn bị tiếp nhận, hỗ trợ nạn nhân bị mua bán trở về.</w:t>
      </w:r>
    </w:p>
    <w:p w:rsidR="00785301" w:rsidRPr="00A84C93" w:rsidRDefault="00785301" w:rsidP="00A84C93">
      <w:pPr>
        <w:pStyle w:val="BodyText"/>
        <w:spacing w:before="60" w:after="0"/>
        <w:ind w:firstLine="720"/>
        <w:jc w:val="both"/>
        <w:rPr>
          <w:rFonts w:ascii="Times New Roman" w:hAnsi="Times New Roman"/>
          <w:b/>
          <w:lang w:val="da-DK"/>
        </w:rPr>
      </w:pPr>
      <w:r w:rsidRPr="008B6726">
        <w:rPr>
          <w:rFonts w:ascii="Times New Roman" w:hAnsi="Times New Roman"/>
          <w:szCs w:val="28"/>
          <w:lang w:val="pt-BR"/>
        </w:rPr>
        <w:t>Theo báo cáo chưa đầy đủ của các tỉnh, thành phố, từ tháng 6/2013 đến tháng 6/2019, ngành Lao động - Thương binh và Xã hội đã tiếp nhận, hỗ trợ 2.961 nạn nhân, trong đó, 2.891 nữ, 528 người dưới 18 tuổi. Dựa trên nhu cầu của nạn nhân, có 2.216 nạn nhân được hỗ trợ nhu cầu thiết yếu, 1.347 người được hỗ trợ y tế, 2.105 người được tư vấn tâm lý, 1003 người được trợ giúp pháp lý, 103 người được hỗ trợ học văn hóa, học nghề; 817 người được trợ cấp khó khăn ban đầu và 72 người vay vốn sản xuất.</w:t>
      </w:r>
    </w:p>
    <w:p w:rsidR="006A0780" w:rsidRPr="006A0780" w:rsidRDefault="006A0780" w:rsidP="006A0780">
      <w:pPr>
        <w:pStyle w:val="BodyText"/>
        <w:spacing w:before="120"/>
        <w:ind w:firstLine="567"/>
        <w:jc w:val="both"/>
        <w:rPr>
          <w:rFonts w:ascii="Times New Roman" w:hAnsi="Times New Roman"/>
          <w:b/>
          <w:i/>
          <w:szCs w:val="28"/>
          <w:lang w:val="nl-NL"/>
        </w:rPr>
      </w:pPr>
      <w:r>
        <w:rPr>
          <w:rFonts w:ascii="Times New Roman" w:hAnsi="Times New Roman"/>
          <w:b/>
          <w:i/>
          <w:szCs w:val="28"/>
          <w:lang w:val="nl-NL"/>
        </w:rPr>
        <w:t>1.3.C</w:t>
      </w:r>
      <w:r w:rsidRPr="006A0780">
        <w:rPr>
          <w:rFonts w:ascii="Times New Roman" w:hAnsi="Times New Roman"/>
          <w:b/>
          <w:i/>
          <w:szCs w:val="28"/>
          <w:lang w:val="nl-NL"/>
        </w:rPr>
        <w:t>ác cơ sở khác thực hiện việc tiếp nhận và hỗ trợ nạn nhân</w:t>
      </w:r>
    </w:p>
    <w:p w:rsidR="00A84C93" w:rsidRPr="00A84C93" w:rsidRDefault="006A0780" w:rsidP="00A84C93">
      <w:pPr>
        <w:spacing w:before="60" w:after="0" w:line="240" w:lineRule="auto"/>
        <w:ind w:firstLine="720"/>
        <w:jc w:val="both"/>
        <w:rPr>
          <w:rFonts w:ascii="Times New Roman" w:hAnsi="Times New Roman"/>
          <w:sz w:val="28"/>
          <w:szCs w:val="28"/>
          <w:lang w:val="pt-BR"/>
        </w:rPr>
      </w:pPr>
      <w:r>
        <w:rPr>
          <w:rFonts w:ascii="Times New Roman" w:hAnsi="Times New Roman"/>
          <w:sz w:val="28"/>
          <w:szCs w:val="28"/>
          <w:lang w:val="da-DK"/>
        </w:rPr>
        <w:t>T</w:t>
      </w:r>
      <w:r w:rsidR="00A84C93" w:rsidRPr="00A84C93">
        <w:rPr>
          <w:rFonts w:ascii="Times New Roman" w:hAnsi="Times New Roman"/>
          <w:sz w:val="28"/>
          <w:szCs w:val="28"/>
          <w:lang w:val="da-DK"/>
        </w:rPr>
        <w:t xml:space="preserve">hông qua sự hỗ trợ của các tổ chức quốc tế và qua việc xây dựng, thí điểm các mô hình trong </w:t>
      </w:r>
      <w:r w:rsidR="00A84C93" w:rsidRPr="00A84C93">
        <w:rPr>
          <w:rFonts w:ascii="Times New Roman" w:hAnsi="Times New Roman"/>
          <w:sz w:val="28"/>
          <w:szCs w:val="28"/>
          <w:lang w:val="pt-BR"/>
        </w:rPr>
        <w:t>chương trình mục tiêu phát triển hệ thống trợ giúp xã hội cũng như sự chủ động của các tỉnh, thành phố, một số cơ sở, địa chỉ đã được thành lập với chức năng hỗ trợ nạn nhân. Cụ thể là: Nhà Nhân ái tại Lào Cai và An Giang; Ngôi nhà bình yên, thuộc Trung tâm Phụ nữ và phát triể</w:t>
      </w:r>
      <w:r w:rsidR="00113010">
        <w:rPr>
          <w:rFonts w:ascii="Times New Roman" w:hAnsi="Times New Roman"/>
          <w:sz w:val="28"/>
          <w:szCs w:val="28"/>
          <w:lang w:val="pt-BR"/>
        </w:rPr>
        <w:t>n.</w:t>
      </w:r>
      <w:r w:rsidR="00A84C93" w:rsidRPr="00A84C93">
        <w:rPr>
          <w:rFonts w:ascii="Times New Roman" w:hAnsi="Times New Roman"/>
          <w:sz w:val="28"/>
          <w:szCs w:val="28"/>
          <w:lang w:val="pt-BR"/>
        </w:rPr>
        <w:t xml:space="preserve"> </w:t>
      </w:r>
    </w:p>
    <w:p w:rsidR="009D1F57" w:rsidRPr="006A0780" w:rsidRDefault="009D1F57" w:rsidP="009D1F57">
      <w:pPr>
        <w:spacing w:before="60" w:after="0" w:line="240" w:lineRule="auto"/>
        <w:ind w:firstLine="720"/>
        <w:jc w:val="both"/>
        <w:rPr>
          <w:rFonts w:ascii="Times New Roman" w:hAnsi="Times New Roman"/>
          <w:i/>
          <w:sz w:val="28"/>
          <w:szCs w:val="28"/>
          <w:lang w:val="pt-BR"/>
        </w:rPr>
      </w:pPr>
      <w:r w:rsidRPr="006A0780">
        <w:rPr>
          <w:rFonts w:ascii="Times New Roman" w:hAnsi="Times New Roman"/>
          <w:i/>
          <w:sz w:val="28"/>
          <w:szCs w:val="28"/>
          <w:lang w:val="pt-BR"/>
        </w:rPr>
        <w:t>a) Nhà Nhân ái Lào Cai</w:t>
      </w:r>
      <w:r w:rsidR="003D7BA2" w:rsidRPr="006A0780">
        <w:rPr>
          <w:rFonts w:ascii="Times New Roman" w:hAnsi="Times New Roman"/>
          <w:i/>
          <w:sz w:val="28"/>
          <w:szCs w:val="28"/>
          <w:lang w:val="pt-BR"/>
        </w:rPr>
        <w:t>, Nhà mở tại An Giang</w:t>
      </w:r>
    </w:p>
    <w:p w:rsidR="003D7BA2" w:rsidRDefault="003D7BA2" w:rsidP="009D1F57">
      <w:pPr>
        <w:spacing w:before="60" w:after="0" w:line="240" w:lineRule="auto"/>
        <w:ind w:firstLine="720"/>
        <w:jc w:val="both"/>
        <w:rPr>
          <w:rFonts w:ascii="Times New Roman" w:hAnsi="Times New Roman"/>
          <w:sz w:val="28"/>
          <w:szCs w:val="28"/>
          <w:lang w:val="nl-NL"/>
        </w:rPr>
      </w:pPr>
      <w:r>
        <w:rPr>
          <w:rFonts w:ascii="Times New Roman" w:hAnsi="Times New Roman"/>
          <w:sz w:val="28"/>
          <w:szCs w:val="28"/>
          <w:lang w:val="nl-NL"/>
        </w:rPr>
        <w:t>-</w:t>
      </w:r>
      <w:r w:rsidRPr="009D1F57">
        <w:rPr>
          <w:rFonts w:ascii="Times New Roman" w:hAnsi="Times New Roman"/>
          <w:sz w:val="28"/>
          <w:szCs w:val="28"/>
          <w:lang w:val="nl-NL"/>
        </w:rPr>
        <w:t xml:space="preserve"> Nguồn lực kinh phí hoạt động</w:t>
      </w:r>
      <w:r>
        <w:rPr>
          <w:rFonts w:ascii="Times New Roman" w:hAnsi="Times New Roman"/>
          <w:sz w:val="28"/>
          <w:szCs w:val="28"/>
          <w:lang w:val="nl-NL"/>
        </w:rPr>
        <w:t xml:space="preserve"> đều</w:t>
      </w:r>
      <w:r w:rsidRPr="009D1F57">
        <w:rPr>
          <w:rFonts w:ascii="Times New Roman" w:hAnsi="Times New Roman"/>
          <w:sz w:val="28"/>
          <w:szCs w:val="28"/>
          <w:lang w:val="nl-NL"/>
        </w:rPr>
        <w:t xml:space="preserve"> Do Tổ chức Vòng tay Thái Bình (NGO) của Mỹ tài trợ 100% bao gồm cả chi phí hoạt động cho nạn nhân và chi phí lương cho nhân viên. </w:t>
      </w:r>
      <w:r>
        <w:rPr>
          <w:rFonts w:ascii="Times New Roman" w:hAnsi="Times New Roman"/>
          <w:sz w:val="28"/>
          <w:szCs w:val="28"/>
          <w:lang w:val="nl-NL"/>
        </w:rPr>
        <w:t xml:space="preserve">Tại tỉnh Lào Cai, </w:t>
      </w:r>
      <w:r w:rsidRPr="009D1F57">
        <w:rPr>
          <w:rFonts w:ascii="Times New Roman" w:hAnsi="Times New Roman"/>
          <w:sz w:val="28"/>
          <w:szCs w:val="28"/>
          <w:lang w:val="nl-NL"/>
        </w:rPr>
        <w:t>UBND tỉnh cấp 2000m2 đất đối ứng; Đại sứ quán Anh tài trợ 3 tỷ 155 triệu đồng để xây dựng toàn bộ Nhà Nhân ái.</w:t>
      </w:r>
      <w:r>
        <w:rPr>
          <w:rFonts w:ascii="Times New Roman" w:hAnsi="Times New Roman"/>
          <w:sz w:val="28"/>
          <w:szCs w:val="28"/>
          <w:lang w:val="nl-NL"/>
        </w:rPr>
        <w:t xml:space="preserve"> Còn tại An Giang, Tổ chức Vòng tay thái bình hỗ trợ kinh phí thuê địa điểm.</w:t>
      </w:r>
    </w:p>
    <w:p w:rsidR="009D1F57" w:rsidRPr="009D1F57" w:rsidRDefault="009D1F57" w:rsidP="000624A5">
      <w:pPr>
        <w:spacing w:before="60" w:after="120" w:line="240" w:lineRule="auto"/>
        <w:ind w:firstLine="720"/>
        <w:jc w:val="both"/>
        <w:rPr>
          <w:rFonts w:ascii="Times New Roman" w:hAnsi="Times New Roman"/>
          <w:sz w:val="28"/>
          <w:szCs w:val="28"/>
          <w:lang w:val="nl-NL"/>
        </w:rPr>
      </w:pPr>
      <w:r>
        <w:rPr>
          <w:rFonts w:ascii="Times New Roman" w:hAnsi="Times New Roman"/>
          <w:sz w:val="28"/>
          <w:szCs w:val="28"/>
          <w:lang w:val="nl-NL"/>
        </w:rPr>
        <w:lastRenderedPageBreak/>
        <w:t xml:space="preserve">- </w:t>
      </w:r>
      <w:r w:rsidR="003D7BA2">
        <w:rPr>
          <w:rFonts w:ascii="Times New Roman" w:hAnsi="Times New Roman"/>
          <w:sz w:val="28"/>
          <w:szCs w:val="28"/>
          <w:lang w:val="nl-NL"/>
        </w:rPr>
        <w:t xml:space="preserve">Nhà mở tại An Giang bắt đầu đi vào hoạt động từ tháng 10/2008, Nhà Nhân ái Lào Cai </w:t>
      </w:r>
      <w:r w:rsidRPr="009D1F57">
        <w:rPr>
          <w:rFonts w:ascii="Times New Roman" w:hAnsi="Times New Roman"/>
          <w:sz w:val="28"/>
          <w:szCs w:val="28"/>
          <w:lang w:val="nl-NL"/>
        </w:rPr>
        <w:t>từ</w:t>
      </w:r>
      <w:r>
        <w:rPr>
          <w:rFonts w:ascii="Times New Roman" w:hAnsi="Times New Roman"/>
          <w:sz w:val="28"/>
          <w:szCs w:val="28"/>
          <w:lang w:val="nl-NL"/>
        </w:rPr>
        <w:t xml:space="preserve"> </w:t>
      </w:r>
      <w:r w:rsidRPr="009D1F57">
        <w:rPr>
          <w:rFonts w:ascii="Times New Roman" w:hAnsi="Times New Roman"/>
          <w:sz w:val="28"/>
          <w:szCs w:val="28"/>
          <w:lang w:val="nl-NL"/>
        </w:rPr>
        <w:t xml:space="preserve">tháng 3/2010, với mục đích: </w:t>
      </w:r>
      <w:r w:rsidR="00F41AA4">
        <w:rPr>
          <w:rFonts w:ascii="Times New Roman" w:hAnsi="Times New Roman"/>
          <w:sz w:val="28"/>
          <w:szCs w:val="28"/>
          <w:lang w:val="nl-NL"/>
        </w:rPr>
        <w:t>t</w:t>
      </w:r>
      <w:r w:rsidRPr="009D1F57">
        <w:rPr>
          <w:rFonts w:ascii="Times New Roman" w:hAnsi="Times New Roman"/>
          <w:sz w:val="28"/>
          <w:szCs w:val="28"/>
          <w:lang w:val="nl-NL"/>
        </w:rPr>
        <w:t xml:space="preserve">iếp nhận hỗ trợ nạn nhân bị mua bán trở về, bao gồm cả nạn nhân trong và ngoài tỉnh. </w:t>
      </w:r>
      <w:r w:rsidR="003D7BA2">
        <w:rPr>
          <w:rFonts w:ascii="Times New Roman" w:hAnsi="Times New Roman"/>
          <w:sz w:val="28"/>
          <w:szCs w:val="28"/>
          <w:lang w:val="nl-NL"/>
        </w:rPr>
        <w:t>Cả hai cơ sở đều</w:t>
      </w:r>
      <w:r w:rsidRPr="009D1F57">
        <w:rPr>
          <w:rFonts w:ascii="Times New Roman" w:hAnsi="Times New Roman"/>
          <w:sz w:val="28"/>
          <w:szCs w:val="28"/>
          <w:lang w:val="nl-NL"/>
        </w:rPr>
        <w:t xml:space="preserve"> cung cấp các dịch vụ ăn, ở, khám chữa bệnh, học văn hóa, học nghề, học kỹ năng số</w:t>
      </w:r>
      <w:r>
        <w:rPr>
          <w:rFonts w:ascii="Times New Roman" w:hAnsi="Times New Roman"/>
          <w:sz w:val="28"/>
          <w:szCs w:val="28"/>
          <w:lang w:val="nl-NL"/>
        </w:rPr>
        <w:t>ng</w:t>
      </w:r>
      <w:r w:rsidR="003D7BA2">
        <w:rPr>
          <w:rFonts w:ascii="Times New Roman" w:hAnsi="Times New Roman"/>
          <w:sz w:val="28"/>
          <w:szCs w:val="28"/>
          <w:lang w:val="nl-NL"/>
        </w:rPr>
        <w:t>.</w:t>
      </w:r>
      <w:r>
        <w:rPr>
          <w:rFonts w:ascii="Times New Roman" w:hAnsi="Times New Roman"/>
          <w:sz w:val="28"/>
          <w:szCs w:val="28"/>
          <w:lang w:val="nl-NL"/>
        </w:rPr>
        <w:t xml:space="preserve"> </w:t>
      </w:r>
    </w:p>
    <w:p w:rsidR="009D1F57" w:rsidRPr="009D1F57" w:rsidRDefault="009D1F57" w:rsidP="000624A5">
      <w:pPr>
        <w:spacing w:before="60" w:after="120" w:line="240" w:lineRule="auto"/>
        <w:ind w:firstLine="720"/>
        <w:jc w:val="both"/>
        <w:rPr>
          <w:rFonts w:ascii="Times New Roman" w:hAnsi="Times New Roman"/>
          <w:sz w:val="28"/>
          <w:szCs w:val="28"/>
          <w:lang w:val="nl-NL"/>
        </w:rPr>
      </w:pPr>
      <w:r>
        <w:rPr>
          <w:rFonts w:ascii="Times New Roman" w:hAnsi="Times New Roman"/>
          <w:sz w:val="28"/>
          <w:szCs w:val="28"/>
        </w:rPr>
        <w:t>-</w:t>
      </w:r>
      <w:r w:rsidRPr="009D1F57">
        <w:rPr>
          <w:rFonts w:ascii="Times New Roman" w:hAnsi="Times New Roman"/>
          <w:sz w:val="28"/>
          <w:szCs w:val="28"/>
        </w:rPr>
        <w:t xml:space="preserve"> Cơ chế quản lý điều hành hoạt động: </w:t>
      </w:r>
      <w:r w:rsidR="003D7BA2">
        <w:rPr>
          <w:rFonts w:ascii="Times New Roman" w:hAnsi="Times New Roman"/>
          <w:sz w:val="28"/>
          <w:szCs w:val="28"/>
        </w:rPr>
        <w:t>D</w:t>
      </w:r>
      <w:r w:rsidRPr="009D1F57">
        <w:rPr>
          <w:rFonts w:ascii="Times New Roman" w:hAnsi="Times New Roman"/>
          <w:sz w:val="28"/>
          <w:szCs w:val="28"/>
          <w:lang w:val="nl-NL"/>
        </w:rPr>
        <w:t>o Chi cục Phòng chống tệ nạn xã hội tỉnh trực tiếp quản lý điều hành</w:t>
      </w:r>
      <w:r w:rsidR="003D7BA2">
        <w:rPr>
          <w:rFonts w:ascii="Times New Roman" w:hAnsi="Times New Roman"/>
          <w:sz w:val="28"/>
          <w:szCs w:val="28"/>
          <w:lang w:val="nl-NL"/>
        </w:rPr>
        <w:t>.</w:t>
      </w:r>
      <w:r w:rsidRPr="009D1F57">
        <w:rPr>
          <w:rFonts w:ascii="Times New Roman" w:hAnsi="Times New Roman"/>
          <w:sz w:val="28"/>
          <w:szCs w:val="28"/>
          <w:lang w:val="nl-NL"/>
        </w:rPr>
        <w:t xml:space="preserve"> Điều phối viên của tổ chức Vòng tay Thái Bình phối hợp chặt chẽ, thường xuyên với Trưởng </w:t>
      </w:r>
      <w:r w:rsidR="006A0780">
        <w:rPr>
          <w:rFonts w:ascii="Times New Roman" w:hAnsi="Times New Roman"/>
          <w:sz w:val="28"/>
          <w:szCs w:val="28"/>
          <w:lang w:val="nl-NL"/>
        </w:rPr>
        <w:t>Ban quản lý</w:t>
      </w:r>
      <w:r w:rsidRPr="009D1F57">
        <w:rPr>
          <w:rFonts w:ascii="Times New Roman" w:hAnsi="Times New Roman"/>
          <w:sz w:val="28"/>
          <w:szCs w:val="28"/>
          <w:lang w:val="nl-NL"/>
        </w:rPr>
        <w:t xml:space="preserve"> dự án, cử nhân viên công tác xã hội và cử nhân viên tâm lý trợ giúp thường xuyên tại Nhà nhân ái.</w:t>
      </w:r>
    </w:p>
    <w:p w:rsidR="009D1F57" w:rsidRPr="009D1F57" w:rsidRDefault="009D1F57" w:rsidP="000624A5">
      <w:pPr>
        <w:spacing w:before="60" w:after="120" w:line="240" w:lineRule="auto"/>
        <w:ind w:firstLine="720"/>
        <w:jc w:val="both"/>
        <w:rPr>
          <w:rFonts w:ascii="Times New Roman" w:hAnsi="Times New Roman"/>
          <w:sz w:val="28"/>
          <w:szCs w:val="28"/>
        </w:rPr>
      </w:pPr>
      <w:r>
        <w:rPr>
          <w:rFonts w:ascii="Times New Roman" w:hAnsi="Times New Roman"/>
          <w:sz w:val="28"/>
          <w:szCs w:val="28"/>
        </w:rPr>
        <w:t>-</w:t>
      </w:r>
      <w:r w:rsidRPr="009D1F57">
        <w:rPr>
          <w:rFonts w:ascii="Times New Roman" w:hAnsi="Times New Roman"/>
          <w:sz w:val="28"/>
          <w:szCs w:val="28"/>
        </w:rPr>
        <w:t xml:space="preserve"> Các hoạt động </w:t>
      </w:r>
      <w:r>
        <w:rPr>
          <w:rFonts w:ascii="Times New Roman" w:hAnsi="Times New Roman"/>
          <w:sz w:val="28"/>
          <w:szCs w:val="28"/>
        </w:rPr>
        <w:t xml:space="preserve">hỗ trợ </w:t>
      </w:r>
      <w:r w:rsidR="003D7BA2">
        <w:rPr>
          <w:rFonts w:ascii="Times New Roman" w:hAnsi="Times New Roman"/>
          <w:sz w:val="28"/>
          <w:szCs w:val="28"/>
        </w:rPr>
        <w:t xml:space="preserve">tại Nhà Nhân ái Lào Cai </w:t>
      </w:r>
      <w:r w:rsidRPr="009D1F57">
        <w:rPr>
          <w:rFonts w:ascii="Times New Roman" w:hAnsi="Times New Roman"/>
          <w:sz w:val="28"/>
          <w:szCs w:val="28"/>
        </w:rPr>
        <w:t>được thực hiện qua 5 bướ</w:t>
      </w:r>
      <w:r>
        <w:rPr>
          <w:rFonts w:ascii="Times New Roman" w:hAnsi="Times New Roman"/>
          <w:sz w:val="28"/>
          <w:szCs w:val="28"/>
        </w:rPr>
        <w:t>c</w:t>
      </w:r>
      <w:r w:rsidRPr="009D1F57">
        <w:rPr>
          <w:rFonts w:ascii="Times New Roman" w:hAnsi="Times New Roman"/>
          <w:sz w:val="28"/>
          <w:szCs w:val="28"/>
        </w:rPr>
        <w:t>:</w:t>
      </w:r>
    </w:p>
    <w:p w:rsidR="009D1F57" w:rsidRPr="009D1F57" w:rsidRDefault="009D1F57" w:rsidP="000624A5">
      <w:pPr>
        <w:spacing w:before="60" w:after="120" w:line="240" w:lineRule="auto"/>
        <w:ind w:firstLine="720"/>
        <w:jc w:val="both"/>
        <w:rPr>
          <w:rFonts w:ascii="Times New Roman" w:hAnsi="Times New Roman"/>
          <w:sz w:val="28"/>
          <w:szCs w:val="28"/>
          <w:lang w:val="nl-NL"/>
        </w:rPr>
      </w:pPr>
      <w:r w:rsidRPr="009D1F57">
        <w:rPr>
          <w:rFonts w:ascii="Times New Roman" w:hAnsi="Times New Roman"/>
          <w:spacing w:val="-4"/>
          <w:sz w:val="28"/>
          <w:szCs w:val="28"/>
          <w:lang w:val="nl-NL"/>
        </w:rPr>
        <w:t>Bướ</w:t>
      </w:r>
      <w:r>
        <w:rPr>
          <w:rFonts w:ascii="Times New Roman" w:hAnsi="Times New Roman"/>
          <w:spacing w:val="-4"/>
          <w:sz w:val="28"/>
          <w:szCs w:val="28"/>
          <w:lang w:val="nl-NL"/>
        </w:rPr>
        <w:t xml:space="preserve">c 1: </w:t>
      </w:r>
      <w:r w:rsidRPr="009D1F57">
        <w:rPr>
          <w:rFonts w:ascii="Times New Roman" w:hAnsi="Times New Roman"/>
          <w:spacing w:val="-4"/>
          <w:sz w:val="28"/>
          <w:szCs w:val="28"/>
          <w:lang w:val="nl-NL"/>
        </w:rPr>
        <w:t>Tiếp nhận ban đầu tại các Đồn biên phòng</w:t>
      </w:r>
      <w:r>
        <w:rPr>
          <w:rFonts w:ascii="Times New Roman" w:hAnsi="Times New Roman"/>
          <w:spacing w:val="-4"/>
          <w:sz w:val="28"/>
          <w:szCs w:val="28"/>
          <w:lang w:val="nl-NL"/>
        </w:rPr>
        <w:t xml:space="preserve">, </w:t>
      </w:r>
      <w:r w:rsidRPr="009D1F57">
        <w:rPr>
          <w:rFonts w:ascii="Times New Roman" w:hAnsi="Times New Roman"/>
          <w:spacing w:val="-4"/>
          <w:sz w:val="28"/>
          <w:szCs w:val="28"/>
          <w:lang w:val="nl-NL"/>
        </w:rPr>
        <w:t xml:space="preserve">các nạn nhân được thông báo về chính sách hỗ trợ và làm các thủ tục cần thiết để đưa nạn nhân về nơi cư trú hoặc về Nhà nhân ái. </w:t>
      </w:r>
    </w:p>
    <w:p w:rsidR="009D1F57" w:rsidRDefault="009D1F57" w:rsidP="000624A5">
      <w:pPr>
        <w:spacing w:before="60" w:after="120" w:line="240" w:lineRule="auto"/>
        <w:ind w:firstLine="720"/>
        <w:jc w:val="both"/>
        <w:rPr>
          <w:rFonts w:ascii="Times New Roman" w:hAnsi="Times New Roman"/>
          <w:sz w:val="28"/>
          <w:szCs w:val="28"/>
          <w:lang w:val="nl-NL"/>
        </w:rPr>
      </w:pPr>
      <w:r w:rsidRPr="009D1F57">
        <w:rPr>
          <w:rFonts w:ascii="Times New Roman" w:hAnsi="Times New Roman"/>
          <w:sz w:val="28"/>
          <w:szCs w:val="28"/>
          <w:lang w:val="nl-NL"/>
        </w:rPr>
        <w:t>Bước 2: Hỗ trợ phục hồi tại Nhà Nhân ái</w:t>
      </w:r>
      <w:r>
        <w:rPr>
          <w:rFonts w:ascii="Times New Roman" w:hAnsi="Times New Roman"/>
          <w:sz w:val="28"/>
          <w:szCs w:val="28"/>
          <w:lang w:val="nl-NL"/>
        </w:rPr>
        <w:t>.</w:t>
      </w:r>
      <w:r w:rsidR="00F41AA4">
        <w:rPr>
          <w:rFonts w:ascii="Times New Roman" w:hAnsi="Times New Roman"/>
          <w:sz w:val="28"/>
          <w:szCs w:val="28"/>
          <w:lang w:val="nl-NL"/>
        </w:rPr>
        <w:t xml:space="preserve"> </w:t>
      </w:r>
      <w:r w:rsidRPr="009D1F57">
        <w:rPr>
          <w:rFonts w:ascii="Times New Roman" w:hAnsi="Times New Roman"/>
          <w:sz w:val="28"/>
          <w:szCs w:val="28"/>
          <w:lang w:val="nl-NL"/>
        </w:rPr>
        <w:t>100% các nạn nhân được nhân viên tại nhà Nhân ái tư vấn ổn định về tâm lý, cung cấp thức ăn, bố trí chỗ ngủ an toàn, trang bị tư trang quần áo. Tổ chức kết nối với các bệnh viện tỉnh để khám chữa bệnh cho 100% các nạn nhân nhất là sự chăm sóc sức khỏe sinh sản cho nạn nhân kịp thời (100% nạn nhân là nữ). Tư vấn về</w:t>
      </w:r>
      <w:r>
        <w:rPr>
          <w:rFonts w:ascii="Times New Roman" w:hAnsi="Times New Roman"/>
          <w:sz w:val="28"/>
          <w:szCs w:val="28"/>
          <w:lang w:val="nl-NL"/>
        </w:rPr>
        <w:t xml:space="preserve"> HIV/AIDS, 100</w:t>
      </w:r>
      <w:r w:rsidRPr="009D1F57">
        <w:rPr>
          <w:rFonts w:ascii="Times New Roman" w:hAnsi="Times New Roman"/>
          <w:sz w:val="28"/>
          <w:szCs w:val="28"/>
          <w:lang w:val="nl-NL"/>
        </w:rPr>
        <w:t xml:space="preserve">% các nạn nhân được hỗ trợ mua bảo hiểm y tế. </w:t>
      </w:r>
      <w:r>
        <w:rPr>
          <w:rFonts w:ascii="Times New Roman" w:hAnsi="Times New Roman"/>
          <w:sz w:val="28"/>
          <w:szCs w:val="28"/>
          <w:lang w:val="nl-NL"/>
        </w:rPr>
        <w:t xml:space="preserve">Hướng dẫn </w:t>
      </w:r>
      <w:r w:rsidRPr="009D1F57">
        <w:rPr>
          <w:rFonts w:ascii="Times New Roman" w:hAnsi="Times New Roman"/>
          <w:sz w:val="28"/>
          <w:szCs w:val="28"/>
          <w:lang w:val="nl-NL"/>
        </w:rPr>
        <w:t xml:space="preserve">kỹ năng sống, </w:t>
      </w:r>
      <w:r>
        <w:rPr>
          <w:rFonts w:ascii="Times New Roman" w:hAnsi="Times New Roman"/>
          <w:sz w:val="28"/>
          <w:szCs w:val="28"/>
          <w:lang w:val="nl-NL"/>
        </w:rPr>
        <w:t xml:space="preserve">tổ chức </w:t>
      </w:r>
      <w:r w:rsidRPr="009D1F57">
        <w:rPr>
          <w:rFonts w:ascii="Times New Roman" w:hAnsi="Times New Roman"/>
          <w:sz w:val="28"/>
          <w:szCs w:val="28"/>
          <w:lang w:val="nl-NL"/>
        </w:rPr>
        <w:t>các hoạt động ngoạ</w:t>
      </w:r>
      <w:r>
        <w:rPr>
          <w:rFonts w:ascii="Times New Roman" w:hAnsi="Times New Roman"/>
          <w:sz w:val="28"/>
          <w:szCs w:val="28"/>
          <w:lang w:val="nl-NL"/>
        </w:rPr>
        <w:t>i khóa (tham gia</w:t>
      </w:r>
      <w:r w:rsidRPr="009D1F57">
        <w:rPr>
          <w:rFonts w:ascii="Times New Roman" w:hAnsi="Times New Roman"/>
          <w:sz w:val="28"/>
          <w:szCs w:val="28"/>
          <w:lang w:val="nl-NL"/>
        </w:rPr>
        <w:t xml:space="preserve"> tết thiếu nhi 1/6, rằm trung thu, tổ chức sinh nhậ</w:t>
      </w:r>
      <w:r>
        <w:rPr>
          <w:rFonts w:ascii="Times New Roman" w:hAnsi="Times New Roman"/>
          <w:sz w:val="28"/>
          <w:szCs w:val="28"/>
          <w:lang w:val="nl-NL"/>
        </w:rPr>
        <w:t>t, đi xem phim...).</w:t>
      </w:r>
      <w:r w:rsidR="00E43EDC">
        <w:rPr>
          <w:rFonts w:ascii="Times New Roman" w:hAnsi="Times New Roman"/>
          <w:sz w:val="28"/>
          <w:szCs w:val="28"/>
          <w:lang w:val="nl-NL"/>
        </w:rPr>
        <w:t xml:space="preserve"> </w:t>
      </w:r>
      <w:r w:rsidR="00B15540">
        <w:rPr>
          <w:rFonts w:ascii="Times New Roman" w:hAnsi="Times New Roman"/>
          <w:sz w:val="28"/>
          <w:szCs w:val="28"/>
          <w:lang w:val="nl-NL"/>
        </w:rPr>
        <w:t>T</w:t>
      </w:r>
      <w:r w:rsidRPr="009D1F57">
        <w:rPr>
          <w:rFonts w:ascii="Times New Roman" w:hAnsi="Times New Roman"/>
          <w:sz w:val="28"/>
          <w:szCs w:val="28"/>
          <w:lang w:val="nl-NL"/>
        </w:rPr>
        <w:t xml:space="preserve">ư vấn về </w:t>
      </w:r>
      <w:r w:rsidR="00B15540">
        <w:rPr>
          <w:rFonts w:ascii="Times New Roman" w:hAnsi="Times New Roman"/>
          <w:sz w:val="28"/>
          <w:szCs w:val="28"/>
          <w:lang w:val="nl-NL"/>
        </w:rPr>
        <w:t xml:space="preserve">học văn hóa, </w:t>
      </w:r>
      <w:r w:rsidRPr="009D1F57">
        <w:rPr>
          <w:rFonts w:ascii="Times New Roman" w:hAnsi="Times New Roman"/>
          <w:sz w:val="28"/>
          <w:szCs w:val="28"/>
          <w:lang w:val="nl-NL"/>
        </w:rPr>
        <w:t>học nghề, việ</w:t>
      </w:r>
      <w:r w:rsidR="00B15540">
        <w:rPr>
          <w:rFonts w:ascii="Times New Roman" w:hAnsi="Times New Roman"/>
          <w:sz w:val="28"/>
          <w:szCs w:val="28"/>
          <w:lang w:val="nl-NL"/>
        </w:rPr>
        <w:t>c làm. Trên cơ sở nhu cầu, lựa chọn của các</w:t>
      </w:r>
      <w:r w:rsidRPr="009D1F57">
        <w:rPr>
          <w:rFonts w:ascii="Times New Roman" w:hAnsi="Times New Roman"/>
          <w:sz w:val="28"/>
          <w:szCs w:val="28"/>
          <w:lang w:val="nl-NL"/>
        </w:rPr>
        <w:t xml:space="preserve"> nạn nhân</w:t>
      </w:r>
      <w:r w:rsidR="00B15540">
        <w:rPr>
          <w:rFonts w:ascii="Times New Roman" w:hAnsi="Times New Roman"/>
          <w:sz w:val="28"/>
          <w:szCs w:val="28"/>
          <w:lang w:val="nl-NL"/>
        </w:rPr>
        <w:t>, Nhà Nhân ái liên hệ, kết nối với các trường học, cơ sở dạy nghề, việc làm để tạo điều kiện cho các em tham gia.</w:t>
      </w:r>
      <w:r w:rsidR="00E43EDC">
        <w:rPr>
          <w:rFonts w:ascii="Times New Roman" w:hAnsi="Times New Roman"/>
          <w:sz w:val="28"/>
          <w:szCs w:val="28"/>
          <w:lang w:val="nl-NL"/>
        </w:rPr>
        <w:t xml:space="preserve"> </w:t>
      </w:r>
      <w:r w:rsidRPr="009D1F57">
        <w:rPr>
          <w:rFonts w:ascii="Times New Roman" w:hAnsi="Times New Roman"/>
          <w:sz w:val="28"/>
          <w:szCs w:val="28"/>
          <w:lang w:val="nl-NL"/>
        </w:rPr>
        <w:t>Trong thời gian ở Nhà Nhân ái các nạn nhân được về thăm thân 3 tháng</w:t>
      </w:r>
      <w:r w:rsidR="00E43EDC">
        <w:rPr>
          <w:rFonts w:ascii="Times New Roman" w:hAnsi="Times New Roman"/>
          <w:sz w:val="28"/>
          <w:szCs w:val="28"/>
          <w:lang w:val="nl-NL"/>
        </w:rPr>
        <w:t>/</w:t>
      </w:r>
      <w:r w:rsidRPr="009D1F57">
        <w:rPr>
          <w:rFonts w:ascii="Times New Roman" w:hAnsi="Times New Roman"/>
          <w:sz w:val="28"/>
          <w:szCs w:val="28"/>
          <w:lang w:val="nl-NL"/>
        </w:rPr>
        <w:t xml:space="preserve"> 1 lần hoặc khi gia đình có việc gấp, mọi chi phí đi lại đều được nhà Nhân ái hỗ trợ.</w:t>
      </w:r>
    </w:p>
    <w:p w:rsidR="006A0780" w:rsidRPr="006A0780" w:rsidRDefault="006A0780" w:rsidP="000624A5">
      <w:pPr>
        <w:spacing w:before="60" w:after="120" w:line="240" w:lineRule="auto"/>
        <w:ind w:firstLine="720"/>
        <w:jc w:val="both"/>
        <w:rPr>
          <w:rFonts w:ascii="Times New Roman" w:hAnsi="Times New Roman"/>
          <w:sz w:val="28"/>
          <w:szCs w:val="28"/>
          <w:lang w:val="nl-NL"/>
        </w:rPr>
      </w:pPr>
      <w:r w:rsidRPr="006A0780">
        <w:rPr>
          <w:rFonts w:ascii="Times New Roman" w:hAnsi="Times New Roman"/>
          <w:sz w:val="28"/>
          <w:szCs w:val="28"/>
          <w:lang w:val="nl-NL"/>
        </w:rPr>
        <w:t>Từ khi thành lập năm 2010 đến 10/2019, đã tiếp nhận hỗ trợ cho 231 nạn nhân. Trong số các nạn nhân được tiếp nhận có 54 trẻ em (26%), 30 em đang học dở phổ thông, 20 em đã từng bỏ học, 10 em khó khăn trong giao tiếp không biết tiếng kinh, gia đình khó khăn.</w:t>
      </w:r>
      <w:r>
        <w:rPr>
          <w:rFonts w:ascii="Times New Roman" w:hAnsi="Times New Roman"/>
          <w:sz w:val="28"/>
          <w:szCs w:val="28"/>
          <w:lang w:val="nl-NL"/>
        </w:rPr>
        <w:t xml:space="preserve"> Thông qua sự hỗ trợ của Nhà Nhân ái, c</w:t>
      </w:r>
      <w:r w:rsidRPr="006A0780">
        <w:rPr>
          <w:rFonts w:ascii="Times New Roman" w:hAnsi="Times New Roman"/>
          <w:sz w:val="28"/>
          <w:szCs w:val="28"/>
          <w:lang w:val="nl-NL"/>
        </w:rPr>
        <w:t>ó 02 em học Đại học, 01 em học Cao đẳng, 12 em học Trung cấp, 17 em học xong văn hóa, 34 em học nghề.</w:t>
      </w:r>
    </w:p>
    <w:p w:rsidR="009D1F57" w:rsidRPr="009D1F57" w:rsidRDefault="009D1F57" w:rsidP="000624A5">
      <w:pPr>
        <w:spacing w:before="60" w:after="120" w:line="240" w:lineRule="auto"/>
        <w:ind w:firstLine="720"/>
        <w:jc w:val="both"/>
        <w:rPr>
          <w:rFonts w:ascii="Times New Roman" w:hAnsi="Times New Roman"/>
          <w:sz w:val="28"/>
          <w:szCs w:val="28"/>
          <w:lang w:val="nl-NL"/>
        </w:rPr>
      </w:pPr>
      <w:r w:rsidRPr="009D1F57">
        <w:rPr>
          <w:rFonts w:ascii="Times New Roman" w:hAnsi="Times New Roman"/>
          <w:sz w:val="28"/>
          <w:szCs w:val="28"/>
        </w:rPr>
        <w:t>Bước 3. Kết nối các dịch vụ, chuyển tuyến an toàn</w:t>
      </w:r>
      <w:r w:rsidR="00E43EDC">
        <w:rPr>
          <w:rFonts w:ascii="Times New Roman" w:hAnsi="Times New Roman"/>
          <w:sz w:val="28"/>
          <w:szCs w:val="28"/>
        </w:rPr>
        <w:t xml:space="preserve">. </w:t>
      </w:r>
      <w:r w:rsidRPr="009D1F57">
        <w:rPr>
          <w:rFonts w:ascii="Times New Roman" w:hAnsi="Times New Roman"/>
          <w:spacing w:val="-2"/>
          <w:sz w:val="28"/>
          <w:szCs w:val="28"/>
          <w:lang w:val="nl-NL"/>
        </w:rPr>
        <w:t>Cán bộ Ban quản lý thường xuyên phối hợp với Công an địa phương</w:t>
      </w:r>
      <w:r w:rsidR="00B15540">
        <w:rPr>
          <w:rFonts w:ascii="Times New Roman" w:hAnsi="Times New Roman"/>
          <w:spacing w:val="-2"/>
          <w:sz w:val="28"/>
          <w:szCs w:val="28"/>
          <w:lang w:val="nl-NL"/>
        </w:rPr>
        <w:t xml:space="preserve">, </w:t>
      </w:r>
      <w:r w:rsidR="00E43EDC">
        <w:rPr>
          <w:rFonts w:ascii="Times New Roman" w:hAnsi="Times New Roman"/>
          <w:spacing w:val="-2"/>
          <w:sz w:val="28"/>
          <w:szCs w:val="28"/>
          <w:lang w:val="nl-NL"/>
        </w:rPr>
        <w:t xml:space="preserve">chính quyền </w:t>
      </w:r>
      <w:r w:rsidR="00E43EDC" w:rsidRPr="009D1F57">
        <w:rPr>
          <w:rFonts w:ascii="Times New Roman" w:hAnsi="Times New Roman"/>
          <w:spacing w:val="-2"/>
          <w:sz w:val="28"/>
          <w:szCs w:val="28"/>
          <w:lang w:val="nl-NL"/>
        </w:rPr>
        <w:t>huyện, thành phố, xã, phường nơi nạn nhân sinh sống</w:t>
      </w:r>
      <w:r w:rsidR="00E43EDC">
        <w:rPr>
          <w:rFonts w:ascii="Times New Roman" w:hAnsi="Times New Roman"/>
          <w:spacing w:val="-2"/>
          <w:sz w:val="28"/>
          <w:szCs w:val="28"/>
          <w:lang w:val="nl-NL"/>
        </w:rPr>
        <w:t xml:space="preserve"> và</w:t>
      </w:r>
      <w:r w:rsidR="00E43EDC" w:rsidRPr="009D1F57">
        <w:rPr>
          <w:rFonts w:ascii="Times New Roman" w:hAnsi="Times New Roman"/>
          <w:spacing w:val="-2"/>
          <w:sz w:val="28"/>
          <w:szCs w:val="28"/>
          <w:lang w:val="nl-NL"/>
        </w:rPr>
        <w:t xml:space="preserve"> </w:t>
      </w:r>
      <w:r w:rsidRPr="009D1F57">
        <w:rPr>
          <w:rFonts w:ascii="Times New Roman" w:hAnsi="Times New Roman"/>
          <w:spacing w:val="-2"/>
          <w:sz w:val="28"/>
          <w:szCs w:val="28"/>
          <w:lang w:val="nl-NL"/>
        </w:rPr>
        <w:t>gia đình nạ</w:t>
      </w:r>
      <w:r w:rsidR="00C63A62">
        <w:rPr>
          <w:rFonts w:ascii="Times New Roman" w:hAnsi="Times New Roman"/>
          <w:spacing w:val="-2"/>
          <w:sz w:val="28"/>
          <w:szCs w:val="28"/>
          <w:lang w:val="nl-NL"/>
        </w:rPr>
        <w:t>n nhân</w:t>
      </w:r>
      <w:r w:rsidRPr="009D1F57">
        <w:rPr>
          <w:rFonts w:ascii="Times New Roman" w:hAnsi="Times New Roman"/>
          <w:spacing w:val="-2"/>
          <w:sz w:val="28"/>
          <w:szCs w:val="28"/>
          <w:lang w:val="nl-NL"/>
        </w:rPr>
        <w:t xml:space="preserve"> để </w:t>
      </w:r>
      <w:r w:rsidR="00C63A62">
        <w:rPr>
          <w:rFonts w:ascii="Times New Roman" w:hAnsi="Times New Roman"/>
          <w:spacing w:val="-2"/>
          <w:sz w:val="28"/>
          <w:szCs w:val="28"/>
          <w:lang w:val="nl-NL"/>
        </w:rPr>
        <w:t xml:space="preserve">chuẩn bị các điều kiện cần thiết </w:t>
      </w:r>
      <w:r w:rsidRPr="009D1F57">
        <w:rPr>
          <w:rFonts w:ascii="Times New Roman" w:hAnsi="Times New Roman"/>
          <w:spacing w:val="-2"/>
          <w:sz w:val="28"/>
          <w:szCs w:val="28"/>
          <w:lang w:val="nl-NL"/>
        </w:rPr>
        <w:t xml:space="preserve">cho các nạn nhân có nguyện vọng trở về. </w:t>
      </w:r>
      <w:r w:rsidRPr="009D1F57">
        <w:rPr>
          <w:rFonts w:ascii="Times New Roman" w:hAnsi="Times New Roman"/>
          <w:sz w:val="28"/>
          <w:szCs w:val="28"/>
          <w:lang w:val="nl-NL"/>
        </w:rPr>
        <w:t>Trường hợp nạn nhân là trẻ em và người chưa thành niên thì nhân viên Nhà nhân ái chịu trách nhiệm cử người giám hộ trong suốt quá trình nạn nhân ở cơ sở, khi làm các thủ tục pháp lý để trở về nơi cư trú. Mời gia đình và đại diện chính quyền nơi cư trú đến đón các em về và hỗ trợ tiền đi lại, tiền ăn đi đường cho nạn nhân trở về. Chỉ khi nào có cha hoặc mẹ mới chuyển giao, nếu không cán bộ Nhà nhân ái phải trực tiếp đưa các em về nhà.</w:t>
      </w:r>
      <w:r w:rsidR="00E43EDC">
        <w:rPr>
          <w:rFonts w:ascii="Times New Roman" w:hAnsi="Times New Roman"/>
          <w:sz w:val="28"/>
          <w:szCs w:val="28"/>
          <w:lang w:val="nl-NL"/>
        </w:rPr>
        <w:t xml:space="preserve"> </w:t>
      </w:r>
      <w:r w:rsidRPr="009D1F57">
        <w:rPr>
          <w:rFonts w:ascii="Times New Roman" w:hAnsi="Times New Roman"/>
          <w:sz w:val="28"/>
          <w:szCs w:val="28"/>
          <w:lang w:val="nl-NL"/>
        </w:rPr>
        <w:t xml:space="preserve">Cán bộ Ban quản lý và Nhân viên nhà nhân ái thường xuyên phối hợp với các cơ quan đơn vị: Trường học, trường nghề, trong và ngoài tỉnh để hỗ trợ các </w:t>
      </w:r>
      <w:r w:rsidRPr="009D1F57">
        <w:rPr>
          <w:rFonts w:ascii="Times New Roman" w:hAnsi="Times New Roman"/>
          <w:sz w:val="28"/>
          <w:szCs w:val="28"/>
          <w:lang w:val="nl-NL"/>
        </w:rPr>
        <w:lastRenderedPageBreak/>
        <w:t>em được theo học tiếp, các bệnh viện khám chữa bệnh kịp thời, các Trung tâm trợ giúp pháp lý làm các thủ tục Hộ khẩu, chứng minh thư nhân dân. Chia sẻ chuyển tuyến nạn nhân đến Ngôi nhà Bình yên</w:t>
      </w:r>
      <w:r w:rsidR="00C63A62">
        <w:rPr>
          <w:rFonts w:ascii="Times New Roman" w:hAnsi="Times New Roman"/>
          <w:sz w:val="28"/>
          <w:szCs w:val="28"/>
          <w:lang w:val="nl-NL"/>
        </w:rPr>
        <w:t>,</w:t>
      </w:r>
      <w:r w:rsidRPr="009D1F57">
        <w:rPr>
          <w:rFonts w:ascii="Times New Roman" w:hAnsi="Times New Roman"/>
          <w:sz w:val="28"/>
          <w:szCs w:val="28"/>
          <w:lang w:val="nl-NL"/>
        </w:rPr>
        <w:t xml:space="preserve"> Tổ chức Ha</w:t>
      </w:r>
      <w:r w:rsidR="00C63A62">
        <w:rPr>
          <w:rFonts w:ascii="Times New Roman" w:hAnsi="Times New Roman"/>
          <w:sz w:val="28"/>
          <w:szCs w:val="28"/>
          <w:lang w:val="nl-NL"/>
        </w:rPr>
        <w:t xml:space="preserve"> Ga</w:t>
      </w:r>
      <w:r w:rsidRPr="009D1F57">
        <w:rPr>
          <w:rFonts w:ascii="Times New Roman" w:hAnsi="Times New Roman"/>
          <w:sz w:val="28"/>
          <w:szCs w:val="28"/>
          <w:lang w:val="nl-NL"/>
        </w:rPr>
        <w:t xml:space="preserve">. Nạn nhân có nhu cầu vay vốn để sản xuất, kinh doanh được xem xét tạo điều kiện vay vốn từ Ngân hàng Chính sách xã hội. Điều kiện, thời hạn và mức vốn cho vay thực hiện theo quy định hiện hành đối với các dự án vay vốn từ Quỹ quốc gia giải quyết việc làm. </w:t>
      </w:r>
      <w:r w:rsidR="00E43EDC">
        <w:rPr>
          <w:rFonts w:ascii="Times New Roman" w:hAnsi="Times New Roman"/>
          <w:sz w:val="28"/>
          <w:szCs w:val="28"/>
          <w:lang w:val="nl-NL"/>
        </w:rPr>
        <w:t>Đã h</w:t>
      </w:r>
      <w:r w:rsidRPr="009D1F57">
        <w:rPr>
          <w:rFonts w:ascii="Times New Roman" w:hAnsi="Times New Roman"/>
          <w:sz w:val="28"/>
          <w:szCs w:val="28"/>
          <w:lang w:val="nl-NL"/>
        </w:rPr>
        <w:t xml:space="preserve">ỗ trợ khó khăn ban đầu cho 121 người với mức hỗ trợ từ 1.000.000 – 4.000.000 đ/người. Chương trình trao sổ tiết kiệm tạo vốn cho các em đã được hưởng ứng có hiệu quả. Đã có trên 20 em lập sổ tiết kiệm tại ngân hàng, đặc biệt có em đã tiết kiệm được 6 triệu đồng từ lao động của chính bản thân, đã được Nhà Nhân Ái hỗ trợ thêm 6 triệu đồng nữa là 12 triệu đồng để các em tự mở cửa hàng may tại Lào Cai ổn định. </w:t>
      </w:r>
    </w:p>
    <w:p w:rsidR="009D1F57" w:rsidRPr="009D1F57" w:rsidRDefault="009D1F57" w:rsidP="000624A5">
      <w:pPr>
        <w:spacing w:before="60" w:after="120" w:line="240" w:lineRule="auto"/>
        <w:ind w:firstLine="720"/>
        <w:jc w:val="both"/>
        <w:rPr>
          <w:rFonts w:ascii="Times New Roman" w:hAnsi="Times New Roman"/>
          <w:sz w:val="28"/>
          <w:szCs w:val="28"/>
          <w:lang w:val="nl-NL"/>
        </w:rPr>
      </w:pPr>
      <w:r w:rsidRPr="009D1F57">
        <w:rPr>
          <w:rFonts w:ascii="Times New Roman" w:hAnsi="Times New Roman"/>
          <w:sz w:val="28"/>
          <w:szCs w:val="28"/>
        </w:rPr>
        <w:t>Bước 4. Đánh giá, Chuẩn bị hồi gia</w:t>
      </w:r>
      <w:r w:rsidR="00E43EDC">
        <w:rPr>
          <w:rFonts w:ascii="Times New Roman" w:hAnsi="Times New Roman"/>
          <w:sz w:val="28"/>
          <w:szCs w:val="28"/>
        </w:rPr>
        <w:t xml:space="preserve">. Thực chất là việc tìm hiểu, đánh giá </w:t>
      </w:r>
      <w:r w:rsidRPr="009D1F57">
        <w:rPr>
          <w:rFonts w:ascii="Times New Roman" w:hAnsi="Times New Roman"/>
          <w:sz w:val="28"/>
          <w:szCs w:val="28"/>
          <w:lang w:val="nl-NL"/>
        </w:rPr>
        <w:t>khả năng kinh tế, tâm lý của các thành viên gia đình có sẵn sàng đón nhận các em chưa, điều kiện học tập và ăn ở, sinh hoạt có bảo đảm an toàn không. Đặc biệt đối với trẻ em việc đánh giá sàng lọc trước khi tái hòa nhập với gia đình rất quan trọng, vì đặc điểm tâm lý trẻ em dễ bị tổn thương.</w:t>
      </w:r>
      <w:r w:rsidR="00CA7745">
        <w:rPr>
          <w:rFonts w:ascii="Times New Roman" w:hAnsi="Times New Roman"/>
          <w:sz w:val="28"/>
          <w:szCs w:val="28"/>
          <w:lang w:val="nl-NL"/>
        </w:rPr>
        <w:t xml:space="preserve"> </w:t>
      </w:r>
      <w:r w:rsidRPr="009D1F57">
        <w:rPr>
          <w:rFonts w:ascii="Times New Roman" w:hAnsi="Times New Roman"/>
          <w:sz w:val="28"/>
          <w:szCs w:val="28"/>
          <w:lang w:val="nl-NL"/>
        </w:rPr>
        <w:t xml:space="preserve">Trong trường hợp gia đình bất hòa, hoặc không thể hòa nhập thì tư vấn hỗ trợ các em tiếp tục theo học các trường nghề đến khi thành nghề, hỗ trợ tìm việc làm bảo đảm cuộc sống, hơn là đưa các em về để bị ép gả chồng và nguy cơ tảo hôn. Sẽ có sự can thiệp của chính quyền địa phương nơi cư trú. </w:t>
      </w:r>
    </w:p>
    <w:p w:rsidR="00AC4D66" w:rsidRDefault="009D1F57" w:rsidP="000624A5">
      <w:pPr>
        <w:spacing w:before="60" w:after="120" w:line="240" w:lineRule="auto"/>
        <w:ind w:firstLine="720"/>
        <w:jc w:val="both"/>
        <w:rPr>
          <w:rFonts w:ascii="Times New Roman" w:hAnsi="Times New Roman"/>
          <w:bCs/>
          <w:sz w:val="28"/>
          <w:szCs w:val="28"/>
        </w:rPr>
      </w:pPr>
      <w:r w:rsidRPr="009D1F57">
        <w:rPr>
          <w:rFonts w:ascii="Times New Roman" w:hAnsi="Times New Roman"/>
          <w:sz w:val="28"/>
          <w:szCs w:val="28"/>
        </w:rPr>
        <w:t>Bước 5. Giám sát quá trình hòa nhập cộng đồng, chuyển giao kết thúc</w:t>
      </w:r>
      <w:r w:rsidRPr="009D1F57">
        <w:rPr>
          <w:rFonts w:ascii="Times New Roman" w:hAnsi="Times New Roman"/>
          <w:bCs/>
          <w:sz w:val="28"/>
          <w:szCs w:val="28"/>
        </w:rPr>
        <w:tab/>
      </w:r>
    </w:p>
    <w:p w:rsidR="009D1F57" w:rsidRPr="009D1F57" w:rsidRDefault="009D1F57" w:rsidP="000624A5">
      <w:pPr>
        <w:spacing w:before="60" w:after="120" w:line="240" w:lineRule="auto"/>
        <w:ind w:firstLine="720"/>
        <w:jc w:val="both"/>
        <w:rPr>
          <w:rFonts w:ascii="Times New Roman" w:hAnsi="Times New Roman"/>
          <w:sz w:val="28"/>
          <w:szCs w:val="28"/>
          <w:lang w:val="nl-NL"/>
        </w:rPr>
      </w:pPr>
      <w:r w:rsidRPr="009D1F57">
        <w:rPr>
          <w:rFonts w:ascii="Times New Roman" w:hAnsi="Times New Roman"/>
          <w:sz w:val="28"/>
          <w:szCs w:val="28"/>
          <w:lang w:val="nl-NL"/>
        </w:rPr>
        <w:t>Khi các nạn nhân được trở về gia đình, nhân viên công tác xã hội của Ban quản lý và Nhà nhân ái phải kết nối với các địa phương giám sát quá trình tại cộng đồng và có kế hoạch hỗ trợ tiếp theo như học nghề, tạo việc làm, hỗ trợ khó khăn ban đầu mới về nhà theo ngân sách địa phương quy định 1 triệu đồng/</w:t>
      </w:r>
      <w:r w:rsidR="00AC4D66">
        <w:rPr>
          <w:rFonts w:ascii="Times New Roman" w:hAnsi="Times New Roman"/>
          <w:sz w:val="28"/>
          <w:szCs w:val="28"/>
          <w:lang w:val="nl-NL"/>
        </w:rPr>
        <w:t>nạn nhân</w:t>
      </w:r>
      <w:r w:rsidRPr="009D1F57">
        <w:rPr>
          <w:rFonts w:ascii="Times New Roman" w:hAnsi="Times New Roman"/>
          <w:sz w:val="28"/>
          <w:szCs w:val="28"/>
          <w:lang w:val="nl-NL"/>
        </w:rPr>
        <w:t>/đợt. Đặc biệt với trẻ em bị mua bán có kế hoạch riêng, cùng với gia đình chăm sóc kỹ hơn.</w:t>
      </w:r>
      <w:r w:rsidR="00CA7745">
        <w:rPr>
          <w:rFonts w:ascii="Times New Roman" w:hAnsi="Times New Roman"/>
          <w:sz w:val="28"/>
          <w:szCs w:val="28"/>
          <w:lang w:val="nl-NL"/>
        </w:rPr>
        <w:t xml:space="preserve"> </w:t>
      </w:r>
      <w:r w:rsidRPr="009D1F57">
        <w:rPr>
          <w:rFonts w:ascii="Times New Roman" w:hAnsi="Times New Roman"/>
          <w:sz w:val="28"/>
          <w:szCs w:val="28"/>
          <w:lang w:val="nl-NL"/>
        </w:rPr>
        <w:t>Lên kế hoạch thăm hộ</w:t>
      </w:r>
      <w:r w:rsidR="00AC4D66">
        <w:rPr>
          <w:rFonts w:ascii="Times New Roman" w:hAnsi="Times New Roman"/>
          <w:sz w:val="28"/>
          <w:szCs w:val="28"/>
          <w:lang w:val="nl-NL"/>
        </w:rPr>
        <w:t xml:space="preserve">: </w:t>
      </w:r>
      <w:r w:rsidRPr="009D1F57">
        <w:rPr>
          <w:rFonts w:ascii="Times New Roman" w:hAnsi="Times New Roman"/>
          <w:sz w:val="28"/>
          <w:szCs w:val="28"/>
          <w:lang w:val="nl-NL"/>
        </w:rPr>
        <w:t xml:space="preserve">hàng tháng các nhân viên Nhà nhân ái và Ban quản lý cùng phối hợp với cán sự xã hội cấp xã tiến hành lịch thăm hộ các gia đình nạn nhân tại các làng bản vùng sâu vùng xa, để gặp gỡ tư vấn cho các thành viên gia đình về việc tiếp tục giúp đỡ các em ổn định cuộc sống. Thiết lập đường dây điện thoại giữa liên lạc với bản thân các em khi trở về và các thành viên gia đình, sắn sàng hỗ trợ khi cần thiết. Quá trình giám sát được đưa vào diện quản lý trường hợp, theo dõi trên 100 ca theo quy định, lập sổ theo dõi hồi gia. </w:t>
      </w:r>
    </w:p>
    <w:p w:rsidR="009D1F57" w:rsidRPr="006D022D" w:rsidRDefault="00097D35" w:rsidP="000624A5">
      <w:pPr>
        <w:spacing w:before="60" w:after="120" w:line="240" w:lineRule="auto"/>
        <w:ind w:firstLine="720"/>
        <w:jc w:val="both"/>
        <w:rPr>
          <w:rFonts w:ascii="Times New Roman" w:hAnsi="Times New Roman"/>
          <w:sz w:val="28"/>
          <w:szCs w:val="28"/>
        </w:rPr>
      </w:pPr>
      <w:r w:rsidRPr="006D022D">
        <w:rPr>
          <w:rFonts w:ascii="Times New Roman" w:hAnsi="Times New Roman"/>
          <w:sz w:val="28"/>
          <w:szCs w:val="28"/>
          <w:lang w:val="pt-BR"/>
        </w:rPr>
        <w:t xml:space="preserve">- </w:t>
      </w:r>
      <w:r w:rsidR="006D022D" w:rsidRPr="009D1F57">
        <w:rPr>
          <w:rFonts w:ascii="Times New Roman" w:hAnsi="Times New Roman"/>
          <w:sz w:val="28"/>
          <w:szCs w:val="28"/>
        </w:rPr>
        <w:t xml:space="preserve">Nạn nhân vào lưu trú, học văn  hóa, học nghề tại </w:t>
      </w:r>
      <w:r w:rsidR="006D022D">
        <w:rPr>
          <w:rFonts w:ascii="Times New Roman" w:hAnsi="Times New Roman"/>
          <w:sz w:val="28"/>
          <w:szCs w:val="28"/>
        </w:rPr>
        <w:t>N</w:t>
      </w:r>
      <w:r w:rsidR="006D022D" w:rsidRPr="009D1F57">
        <w:rPr>
          <w:rFonts w:ascii="Times New Roman" w:hAnsi="Times New Roman"/>
          <w:sz w:val="28"/>
          <w:szCs w:val="28"/>
        </w:rPr>
        <w:t xml:space="preserve">hà mở </w:t>
      </w:r>
      <w:r w:rsidR="006D022D" w:rsidRPr="006D022D">
        <w:rPr>
          <w:rFonts w:ascii="Times New Roman" w:hAnsi="Times New Roman"/>
          <w:sz w:val="28"/>
          <w:szCs w:val="28"/>
        </w:rPr>
        <w:t xml:space="preserve">(Nhà Nhân ái) tỉnh An Giang </w:t>
      </w:r>
      <w:r w:rsidR="006D022D" w:rsidRPr="009D1F57">
        <w:rPr>
          <w:rFonts w:ascii="Times New Roman" w:hAnsi="Times New Roman"/>
          <w:sz w:val="28"/>
          <w:szCs w:val="28"/>
        </w:rPr>
        <w:t>với thời gian tối đa là 2 năm</w:t>
      </w:r>
      <w:r w:rsidR="006D022D" w:rsidRPr="006D022D">
        <w:rPr>
          <w:rFonts w:ascii="Times New Roman" w:hAnsi="Times New Roman"/>
          <w:sz w:val="28"/>
          <w:szCs w:val="28"/>
          <w:lang w:val="pt-BR"/>
        </w:rPr>
        <w:t xml:space="preserve"> </w:t>
      </w:r>
      <w:r w:rsidR="006D022D">
        <w:rPr>
          <w:rFonts w:ascii="Times New Roman" w:hAnsi="Times New Roman"/>
          <w:sz w:val="28"/>
          <w:szCs w:val="28"/>
          <w:lang w:val="pt-BR"/>
        </w:rPr>
        <w:t xml:space="preserve">và được hỗ trợ </w:t>
      </w:r>
      <w:r w:rsidRPr="006D022D">
        <w:rPr>
          <w:rFonts w:ascii="Times New Roman" w:hAnsi="Times New Roman"/>
          <w:sz w:val="28"/>
          <w:szCs w:val="28"/>
        </w:rPr>
        <w:t xml:space="preserve">qua các bước: </w:t>
      </w:r>
    </w:p>
    <w:p w:rsidR="009D1F57" w:rsidRPr="009D1F57" w:rsidRDefault="006D022D" w:rsidP="000624A5">
      <w:pPr>
        <w:spacing w:before="60" w:after="120" w:line="240" w:lineRule="auto"/>
        <w:ind w:firstLine="720"/>
        <w:jc w:val="both"/>
        <w:rPr>
          <w:rFonts w:ascii="Times New Roman" w:hAnsi="Times New Roman"/>
          <w:sz w:val="28"/>
          <w:szCs w:val="28"/>
        </w:rPr>
      </w:pPr>
      <w:r w:rsidRPr="009D1F57">
        <w:rPr>
          <w:rFonts w:ascii="Times New Roman" w:hAnsi="Times New Roman"/>
          <w:sz w:val="28"/>
          <w:szCs w:val="28"/>
        </w:rPr>
        <w:t xml:space="preserve"> </w:t>
      </w:r>
      <w:r w:rsidR="009D1F57" w:rsidRPr="009D1F57">
        <w:rPr>
          <w:rFonts w:ascii="Times New Roman" w:hAnsi="Times New Roman"/>
          <w:sz w:val="28"/>
          <w:szCs w:val="28"/>
        </w:rPr>
        <w:t xml:space="preserve">(1) Tiếp nhận nạn nhân: Tiếp nhận các nạn nhân có nhu cầu về chỗ ở, học văn hóa, học nghề. </w:t>
      </w:r>
      <w:r>
        <w:rPr>
          <w:rFonts w:ascii="Times New Roman" w:hAnsi="Times New Roman"/>
          <w:sz w:val="28"/>
          <w:szCs w:val="28"/>
        </w:rPr>
        <w:t>T</w:t>
      </w:r>
      <w:r w:rsidR="009D1F57" w:rsidRPr="009D1F57">
        <w:rPr>
          <w:rFonts w:ascii="Times New Roman" w:hAnsi="Times New Roman"/>
          <w:sz w:val="28"/>
          <w:szCs w:val="28"/>
        </w:rPr>
        <w:t>ừ năm 2008- 201</w:t>
      </w:r>
      <w:r>
        <w:rPr>
          <w:rFonts w:ascii="Times New Roman" w:hAnsi="Times New Roman"/>
          <w:sz w:val="28"/>
          <w:szCs w:val="28"/>
        </w:rPr>
        <w:t>9</w:t>
      </w:r>
      <w:r w:rsidR="009D1F57" w:rsidRPr="009D1F57">
        <w:rPr>
          <w:rFonts w:ascii="Times New Roman" w:hAnsi="Times New Roman"/>
          <w:sz w:val="28"/>
          <w:szCs w:val="28"/>
        </w:rPr>
        <w:t xml:space="preserve"> đã tiếp nhận </w:t>
      </w:r>
      <w:r>
        <w:rPr>
          <w:rFonts w:ascii="Times New Roman" w:hAnsi="Times New Roman"/>
          <w:sz w:val="28"/>
          <w:szCs w:val="28"/>
        </w:rPr>
        <w:t>50</w:t>
      </w:r>
      <w:r w:rsidR="009D1F57" w:rsidRPr="009D1F57">
        <w:rPr>
          <w:rFonts w:ascii="Times New Roman" w:hAnsi="Times New Roman"/>
          <w:sz w:val="28"/>
          <w:szCs w:val="28"/>
        </w:rPr>
        <w:t xml:space="preserve"> nạn nhân.</w:t>
      </w:r>
    </w:p>
    <w:p w:rsidR="009D1F57" w:rsidRPr="009D1F57" w:rsidRDefault="009D1F57" w:rsidP="000624A5">
      <w:pPr>
        <w:spacing w:before="60" w:after="120" w:line="240" w:lineRule="auto"/>
        <w:ind w:firstLine="720"/>
        <w:jc w:val="both"/>
        <w:rPr>
          <w:rFonts w:ascii="Times New Roman" w:hAnsi="Times New Roman"/>
          <w:sz w:val="28"/>
          <w:szCs w:val="28"/>
        </w:rPr>
      </w:pPr>
      <w:r w:rsidRPr="009D1F57">
        <w:rPr>
          <w:rFonts w:ascii="Times New Roman" w:hAnsi="Times New Roman"/>
          <w:sz w:val="28"/>
          <w:szCs w:val="28"/>
        </w:rPr>
        <w:t>(2) Nạn nhân</w:t>
      </w:r>
      <w:r w:rsidRPr="009D1F57">
        <w:rPr>
          <w:rFonts w:ascii="Times New Roman" w:hAnsi="Times New Roman"/>
          <w:sz w:val="28"/>
          <w:szCs w:val="28"/>
          <w:lang w:val="fr-FR"/>
        </w:rPr>
        <w:t xml:space="preserve"> được nhân viên Nhà mở phổ biến nội quy, sắp xếp nơi lưu trú, đồng thời tư vấn hỗ trợ tâm lý, pháp lý, khám sức khỏe ban đầu; cung cấp thông tin về phòng, chống mua bán người để tránh tái bị mua bán; tham vấn về kế hoạch tái hòa nhập, định hướng nghề nghiệp nhằm giúp các em chọn nghề phù </w:t>
      </w:r>
      <w:r w:rsidRPr="009D1F57">
        <w:rPr>
          <w:rFonts w:ascii="Times New Roman" w:hAnsi="Times New Roman"/>
          <w:sz w:val="28"/>
          <w:szCs w:val="28"/>
          <w:lang w:val="fr-FR"/>
        </w:rPr>
        <w:lastRenderedPageBreak/>
        <w:t xml:space="preserve">hợp với năng lực, nhu cầu </w:t>
      </w:r>
      <w:r w:rsidRPr="009D1F57">
        <w:rPr>
          <w:rFonts w:ascii="Times New Roman" w:hAnsi="Times New Roman"/>
          <w:sz w:val="28"/>
          <w:szCs w:val="28"/>
        </w:rPr>
        <w:t>địa phương nơi các em lưu trú và tổ chức học nghề cho các em. Kết quả, học văn hóa: 04 em, học Trung cấp: 05 em, Học nghề: 32 em. Hỗ trợ cho 18 em làm Chứng minh nhân dân; nhập hộ khẩu: 02 em; điều chỉnh sai sót giấy khai sinh, hộ khẩu: 01 em. Tất cả nạn nhân vào Nhà mở đều được thăm khám sức khỏe như  khám mắt, răng, phụ khoa, bướu cổ. Mua thẻ bảo hiểm y tế cho 20 em và bảo hiểm tai nạn cho 08 em. Tổ chức các hoạt động vui chơi, giải trí như tham gia hội trại tại các khu du lịch Mũi Nai - Hà Tiên, huyện đảo Phú Quốc (Kiên Giang); suối nước nóng Bình Châu (Bà Rịa - Vũng Tàu); Mũi Né (Phan Thiết); khu di tích lịch sử Bác Tôn; khu du lịch Núi Cấm, khu du lịch Núi Sam</w:t>
      </w:r>
      <w:r w:rsidRPr="009D1F57">
        <w:rPr>
          <w:rFonts w:ascii="Times New Roman" w:hAnsi="Times New Roman"/>
          <w:b/>
          <w:sz w:val="28"/>
          <w:szCs w:val="28"/>
        </w:rPr>
        <w:t xml:space="preserve">, </w:t>
      </w:r>
    </w:p>
    <w:p w:rsidR="009D1F57" w:rsidRPr="009D1F57" w:rsidRDefault="009D1F57" w:rsidP="000624A5">
      <w:pPr>
        <w:spacing w:before="60" w:after="120" w:line="240" w:lineRule="auto"/>
        <w:ind w:firstLine="720"/>
        <w:jc w:val="both"/>
        <w:rPr>
          <w:rFonts w:ascii="Times New Roman" w:hAnsi="Times New Roman"/>
          <w:sz w:val="28"/>
          <w:szCs w:val="28"/>
          <w:lang w:val="fr-FR"/>
        </w:rPr>
      </w:pPr>
      <w:r w:rsidRPr="009D1F57">
        <w:rPr>
          <w:rFonts w:ascii="Times New Roman" w:hAnsi="Times New Roman"/>
          <w:sz w:val="28"/>
          <w:szCs w:val="28"/>
        </w:rPr>
        <w:t xml:space="preserve">(3) Hỗ trợ tái hòa nhập cộng đồng: Nhằm tạo điều kiện cho nạn nhân có cơ hội phát triển nghề nghiệp sau khi trở về hòa nhập với cộng đồng, Ban quản lý Nhà mở đã huy động các nguồn lực sẵn có tại địa phương; các tổ chức xã hội hỗ trợ </w:t>
      </w:r>
      <w:r w:rsidRPr="009D1F57">
        <w:rPr>
          <w:rFonts w:ascii="Times New Roman" w:hAnsi="Times New Roman"/>
          <w:sz w:val="28"/>
          <w:szCs w:val="28"/>
          <w:lang w:val="fr-FR"/>
        </w:rPr>
        <w:t>sửa chữa nhà, lắp đặt đồng hồ điện, lắp đặt cửa sắt, mua dụng cụ (máy may, máy hấp tóc, bàn, ghế..) và nguyên liệu làm nghề may và uốn tóc; vốn sinh kế cho 11 nạn nhân của tỉnh An Giang với tổng chi phí hỗ trợ là 50.000.000 đồng.</w:t>
      </w:r>
    </w:p>
    <w:p w:rsidR="009D1F57" w:rsidRPr="009D1F57" w:rsidRDefault="009D1F57" w:rsidP="000624A5">
      <w:pPr>
        <w:spacing w:before="60" w:after="120" w:line="240" w:lineRule="auto"/>
        <w:ind w:firstLine="720"/>
        <w:jc w:val="both"/>
        <w:rPr>
          <w:rFonts w:ascii="Times New Roman" w:hAnsi="Times New Roman"/>
          <w:sz w:val="28"/>
          <w:szCs w:val="28"/>
        </w:rPr>
      </w:pPr>
      <w:r w:rsidRPr="009D1F57">
        <w:rPr>
          <w:rFonts w:ascii="Times New Roman" w:hAnsi="Times New Roman"/>
          <w:sz w:val="28"/>
          <w:szCs w:val="28"/>
        </w:rPr>
        <w:t>Bên cạnh đó, Ban quản lý Nhà mở còn phối hợp với các địa phương trong tỉnh khảo sát, tìm hiểu hoàn cảnh những nạn nhân bị mua bán trở về đang khó khăn về nhà ở để hỗ trợ. Qua kết quả khảo sát, Ban quản lý Nhà mở đã phối hợp Phòng Lao động - Thương binh và Xã hội các huyện Châu Thành, An Phú, Phú Tân, thị xã Tân Châu xây dựng 11 căn nhà tình thương cho 11 nạn nhân bị mua bán trở về, trong đó tổ chức Vòng Tay Thái Bình hỗ trợ 08 căn, mỗi căn nhà khoảng 50.000.000 đồng</w:t>
      </w:r>
      <w:r w:rsidRPr="009D1F57">
        <w:rPr>
          <w:rFonts w:ascii="Times New Roman" w:hAnsi="Times New Roman"/>
          <w:i/>
          <w:sz w:val="28"/>
          <w:szCs w:val="28"/>
        </w:rPr>
        <w:t xml:space="preserve"> </w:t>
      </w:r>
      <w:r w:rsidRPr="009D1F57">
        <w:rPr>
          <w:rFonts w:ascii="Times New Roman" w:hAnsi="Times New Roman"/>
          <w:sz w:val="28"/>
          <w:szCs w:val="28"/>
        </w:rPr>
        <w:t>và</w:t>
      </w:r>
      <w:r w:rsidRPr="009D1F57">
        <w:rPr>
          <w:rFonts w:ascii="Times New Roman" w:hAnsi="Times New Roman"/>
          <w:i/>
          <w:sz w:val="28"/>
          <w:szCs w:val="28"/>
        </w:rPr>
        <w:t xml:space="preserve"> </w:t>
      </w:r>
      <w:r w:rsidRPr="009D1F57">
        <w:rPr>
          <w:rFonts w:ascii="Times New Roman" w:hAnsi="Times New Roman"/>
          <w:sz w:val="28"/>
          <w:szCs w:val="28"/>
        </w:rPr>
        <w:t>mua các vật dụng thiết yếu trang bị cho mỗi căn nhà như: tủ quần áo, tủ gia dụng, quạt điện, nồi cơm điện, bộ bàn ghế inox, bộ nồi, chảo chống dính và bình lọc nước khoảng 10.000.000 đồng.</w:t>
      </w:r>
    </w:p>
    <w:p w:rsidR="009D1F57" w:rsidRPr="009D1F57" w:rsidRDefault="009D1F57" w:rsidP="000624A5">
      <w:pPr>
        <w:spacing w:before="60" w:after="120" w:line="240" w:lineRule="auto"/>
        <w:ind w:firstLine="720"/>
        <w:jc w:val="both"/>
        <w:rPr>
          <w:rFonts w:ascii="Times New Roman" w:hAnsi="Times New Roman"/>
          <w:sz w:val="28"/>
          <w:szCs w:val="28"/>
          <w:lang w:val="pt-BR"/>
        </w:rPr>
      </w:pPr>
      <w:r w:rsidRPr="009D1F57">
        <w:rPr>
          <w:rFonts w:ascii="Times New Roman" w:hAnsi="Times New Roman"/>
          <w:sz w:val="28"/>
          <w:szCs w:val="28"/>
        </w:rPr>
        <w:t xml:space="preserve"> </w:t>
      </w:r>
      <w:r w:rsidR="006D022D">
        <w:rPr>
          <w:rFonts w:ascii="Times New Roman" w:hAnsi="Times New Roman"/>
          <w:sz w:val="28"/>
          <w:szCs w:val="28"/>
        </w:rPr>
        <w:t xml:space="preserve">Từ năm </w:t>
      </w:r>
      <w:r w:rsidRPr="009D1F57">
        <w:rPr>
          <w:rFonts w:ascii="Times New Roman" w:hAnsi="Times New Roman"/>
          <w:sz w:val="28"/>
          <w:szCs w:val="28"/>
        </w:rPr>
        <w:t>2013-2019</w:t>
      </w:r>
      <w:r w:rsidR="006D022D">
        <w:rPr>
          <w:rFonts w:ascii="Times New Roman" w:hAnsi="Times New Roman"/>
          <w:sz w:val="28"/>
          <w:szCs w:val="28"/>
        </w:rPr>
        <w:t>, ngoài việc hỗ trợ</w:t>
      </w:r>
      <w:r w:rsidR="00FB313F">
        <w:rPr>
          <w:rFonts w:ascii="Times New Roman" w:hAnsi="Times New Roman"/>
          <w:sz w:val="28"/>
          <w:szCs w:val="28"/>
        </w:rPr>
        <w:t xml:space="preserve"> cho các </w:t>
      </w:r>
      <w:r w:rsidR="006D022D">
        <w:rPr>
          <w:rFonts w:ascii="Times New Roman" w:hAnsi="Times New Roman"/>
          <w:sz w:val="28"/>
          <w:szCs w:val="28"/>
        </w:rPr>
        <w:t xml:space="preserve">nạn nhân vào lưu trú tại Nhà Nhân ái, </w:t>
      </w:r>
      <w:r w:rsidR="00FB313F">
        <w:rPr>
          <w:rFonts w:ascii="Times New Roman" w:hAnsi="Times New Roman"/>
          <w:sz w:val="28"/>
          <w:szCs w:val="28"/>
        </w:rPr>
        <w:t xml:space="preserve">Ban quản lý Nhà Nhân ái đã </w:t>
      </w:r>
      <w:r w:rsidRPr="009D1F57">
        <w:rPr>
          <w:rFonts w:ascii="Times New Roman" w:hAnsi="Times New Roman"/>
          <w:sz w:val="28"/>
          <w:szCs w:val="28"/>
          <w:lang w:val="pt-BR"/>
        </w:rPr>
        <w:t>trực tiếp trao 20 gói hỗ trợ thiết yếu ban đầu và trao 50 gói cho đại diện Bộ chỉ huy bộ đội biên phòng tỉnh nhằm hỗ trợ kịp thời cho nạn nhân bị mua bán tại các cửa khẩu.</w:t>
      </w:r>
    </w:p>
    <w:p w:rsidR="009D1F57" w:rsidRPr="009D1F57" w:rsidRDefault="009D1F57" w:rsidP="000624A5">
      <w:pPr>
        <w:spacing w:before="60" w:after="120" w:line="240" w:lineRule="auto"/>
        <w:ind w:firstLine="720"/>
        <w:jc w:val="both"/>
        <w:rPr>
          <w:rFonts w:ascii="Times New Roman" w:hAnsi="Times New Roman"/>
          <w:sz w:val="28"/>
          <w:szCs w:val="28"/>
          <w:lang w:val="pt-BR"/>
        </w:rPr>
      </w:pPr>
      <w:r w:rsidRPr="009D1F57">
        <w:rPr>
          <w:rFonts w:ascii="Times New Roman" w:hAnsi="Times New Roman"/>
          <w:sz w:val="28"/>
          <w:szCs w:val="28"/>
          <w:lang w:val="pt-BR"/>
        </w:rPr>
        <w:t>- Hỗ trợ tái hòa nhập cộng đồng cho nạn nhân bị mua bán trở về nhưng không vào lưu trú tại Nhà Nhân ái để học nghề, học văn hóa; nạn nhân trong các vụ triệt phá ổ nhóm (hỗ trợ gói thiết yếu ban đầu, chi phí tàu xe về địa phương, chi phí khám chữa bệnh, mua bảo hiểm y tế, học văn hóa, học nghề tại cộng đồng; chi phí đi lại, dụng cụ học nghề, giúp vốn sản xuất kinh doanh.</w:t>
      </w:r>
    </w:p>
    <w:p w:rsidR="009D1F57" w:rsidRPr="009D1F57" w:rsidRDefault="009D1F57" w:rsidP="000624A5">
      <w:pPr>
        <w:spacing w:before="60" w:after="120" w:line="240" w:lineRule="auto"/>
        <w:ind w:firstLine="720"/>
        <w:jc w:val="both"/>
        <w:rPr>
          <w:rFonts w:ascii="Times New Roman" w:hAnsi="Times New Roman"/>
          <w:sz w:val="28"/>
          <w:szCs w:val="28"/>
        </w:rPr>
      </w:pPr>
      <w:r w:rsidRPr="009D1F57">
        <w:rPr>
          <w:rFonts w:ascii="Times New Roman" w:hAnsi="Times New Roman"/>
          <w:sz w:val="28"/>
          <w:szCs w:val="28"/>
        </w:rPr>
        <w:t xml:space="preserve">Hiện nay, do các nạn nhân lưu trú để học nghề, học văn hóa tại Nhà Nhân Ái đã hoàn thành các khóa học và ra nghề, tiếp tục trở về địa phương hòa nhập cộng đồng; đồng thời không có học viên mới xin lưu trú tự nguyện, trong khi chi phí vận hành Nhà Nhân Ái khá cao và không đủ nguồn lực chi cho nhân sự làm việc 24/24h tại đây, nên vào đầu tháng 09/2019, Sở Lao động - Thương binh và Xã hội cùng tổ chức Vòng Tay Thái Bình đã tổ chức cuộc họp thống nhất việc ngưng hoạt động mô hình Nhà Nhân Ái hỗ trợ nạn nhân bị mua bán lưu trú học </w:t>
      </w:r>
      <w:r w:rsidRPr="009D1F57">
        <w:rPr>
          <w:rFonts w:ascii="Times New Roman" w:hAnsi="Times New Roman"/>
          <w:sz w:val="28"/>
          <w:szCs w:val="28"/>
        </w:rPr>
        <w:lastRenderedPageBreak/>
        <w:t>nghề, học văn hóa, sau hơn 10 năm vận hành; hướng tới việc tập trung hỗ trợ trực tiếp cho các nạn nhân trở về tại cộng đồng trong tương lai.</w:t>
      </w:r>
    </w:p>
    <w:p w:rsidR="009D1F57" w:rsidRPr="006A0780" w:rsidRDefault="006A0780" w:rsidP="000624A5">
      <w:pPr>
        <w:spacing w:before="60" w:after="120" w:line="240" w:lineRule="auto"/>
        <w:ind w:firstLine="720"/>
        <w:jc w:val="both"/>
        <w:rPr>
          <w:rFonts w:ascii="Times New Roman" w:hAnsi="Times New Roman"/>
          <w:i/>
          <w:sz w:val="28"/>
          <w:szCs w:val="28"/>
          <w:lang w:val="pt-BR"/>
        </w:rPr>
      </w:pPr>
      <w:r w:rsidRPr="006A0780">
        <w:rPr>
          <w:rFonts w:ascii="Times New Roman" w:hAnsi="Times New Roman"/>
          <w:i/>
          <w:sz w:val="28"/>
          <w:szCs w:val="28"/>
          <w:lang w:val="pt-BR"/>
        </w:rPr>
        <w:t>b)</w:t>
      </w:r>
      <w:r w:rsidR="009D1F57" w:rsidRPr="006A0780">
        <w:rPr>
          <w:rFonts w:ascii="Times New Roman" w:hAnsi="Times New Roman"/>
          <w:i/>
          <w:sz w:val="28"/>
          <w:szCs w:val="28"/>
          <w:lang w:val="pt-BR"/>
        </w:rPr>
        <w:t xml:space="preserve"> Ngôi nhà bình yên (Trung tâm phụ nữ và phát triển- TW Hội LHPNVN)</w:t>
      </w:r>
    </w:p>
    <w:p w:rsidR="009D1F57" w:rsidRPr="009D1F57" w:rsidRDefault="009D1F57" w:rsidP="000624A5">
      <w:pPr>
        <w:spacing w:before="60" w:after="120" w:line="240" w:lineRule="auto"/>
        <w:ind w:firstLine="720"/>
        <w:jc w:val="both"/>
        <w:rPr>
          <w:rFonts w:ascii="Times New Roman" w:hAnsi="Times New Roman"/>
          <w:sz w:val="28"/>
          <w:szCs w:val="28"/>
        </w:rPr>
      </w:pPr>
      <w:r w:rsidRPr="009D1F57">
        <w:rPr>
          <w:rFonts w:ascii="Times New Roman" w:hAnsi="Times New Roman"/>
          <w:sz w:val="28"/>
          <w:szCs w:val="28"/>
        </w:rPr>
        <w:t>“Ngôi nhà Bình yên”</w:t>
      </w:r>
      <w:r w:rsidRPr="009D1F57">
        <w:rPr>
          <w:rFonts w:ascii="Times New Roman" w:hAnsi="Times New Roman"/>
          <w:b/>
          <w:sz w:val="28"/>
          <w:szCs w:val="28"/>
        </w:rPr>
        <w:t xml:space="preserve"> </w:t>
      </w:r>
      <w:r w:rsidRPr="009D1F57">
        <w:rPr>
          <w:rFonts w:ascii="Times New Roman" w:hAnsi="Times New Roman"/>
          <w:sz w:val="28"/>
          <w:szCs w:val="28"/>
        </w:rPr>
        <w:t>cung cấp các hoạt động truyên truyền và các dịch vụ hỗ trợ phụ nữ, trẻ em bị mua bán trở về với 01 Phòng Tham vấn và 03 Ngôi nhà Bình yên tại Hà Nội và Cần Thơ (Thuộc Trung tâm Phụ nữ và phát triển).</w:t>
      </w:r>
    </w:p>
    <w:p w:rsidR="009D1F57" w:rsidRPr="009D1F57" w:rsidRDefault="009D1F57" w:rsidP="000624A5">
      <w:pPr>
        <w:spacing w:before="60" w:after="120" w:line="240" w:lineRule="auto"/>
        <w:ind w:firstLine="720"/>
        <w:jc w:val="both"/>
        <w:rPr>
          <w:rFonts w:ascii="Times New Roman" w:hAnsi="Times New Roman"/>
          <w:spacing w:val="-2"/>
          <w:sz w:val="28"/>
          <w:szCs w:val="28"/>
        </w:rPr>
      </w:pPr>
      <w:r w:rsidRPr="009D1F57">
        <w:rPr>
          <w:rFonts w:ascii="Times New Roman" w:hAnsi="Times New Roman"/>
          <w:sz w:val="28"/>
          <w:szCs w:val="28"/>
        </w:rPr>
        <w:t xml:space="preserve">- So với các cơ sở hỗ trợ nạn nhân khác, </w:t>
      </w:r>
      <w:r w:rsidR="006A0780">
        <w:rPr>
          <w:rFonts w:ascii="Times New Roman" w:hAnsi="Times New Roman"/>
          <w:sz w:val="28"/>
          <w:szCs w:val="28"/>
        </w:rPr>
        <w:t>Ngôi nhà bình yên</w:t>
      </w:r>
      <w:r w:rsidRPr="009D1F57">
        <w:rPr>
          <w:rFonts w:ascii="Times New Roman" w:hAnsi="Times New Roman"/>
          <w:sz w:val="28"/>
          <w:szCs w:val="28"/>
        </w:rPr>
        <w:t xml:space="preserve"> là cơ sở dành riêng cho phụ nữ và trẻ em gái bị bạo lực trên cơ sở Giới với đội ngũ quản lý và nhân viên xã hội đều là phụ nữ. Điều này cho phép việc tiếp cận và cung cấp các dịch vụ, đặc biệt trong tư vấn tâm lý, hỗ trợ mọi mặt cho phụ nữ, trẻ em được thuận lợi và hiệu quả. Điểm khác biệt là </w:t>
      </w:r>
      <w:r w:rsidR="006A0780">
        <w:rPr>
          <w:rFonts w:ascii="Times New Roman" w:hAnsi="Times New Roman"/>
          <w:sz w:val="28"/>
          <w:szCs w:val="28"/>
        </w:rPr>
        <w:t>nạn nhân</w:t>
      </w:r>
      <w:r w:rsidRPr="009D1F57">
        <w:rPr>
          <w:rFonts w:ascii="Times New Roman" w:hAnsi="Times New Roman"/>
          <w:sz w:val="28"/>
          <w:szCs w:val="28"/>
        </w:rPr>
        <w:t xml:space="preserve"> không phải ở cùng các nhóm đối tượng như các Trung tâm bảo trợ xã hội khác, người tạm trú của </w:t>
      </w:r>
      <w:r w:rsidR="006A0780">
        <w:rPr>
          <w:rFonts w:ascii="Times New Roman" w:hAnsi="Times New Roman"/>
          <w:sz w:val="28"/>
          <w:szCs w:val="28"/>
        </w:rPr>
        <w:t>Ngôi nhà bình yên</w:t>
      </w:r>
      <w:r w:rsidRPr="009D1F57">
        <w:rPr>
          <w:rFonts w:ascii="Times New Roman" w:hAnsi="Times New Roman"/>
          <w:sz w:val="28"/>
          <w:szCs w:val="28"/>
        </w:rPr>
        <w:t xml:space="preserve"> được hỗ trợ trong môi trường chỉ có </w:t>
      </w:r>
      <w:r w:rsidRPr="009D1F57">
        <w:rPr>
          <w:rFonts w:ascii="Times New Roman" w:hAnsi="Times New Roman"/>
          <w:spacing w:val="-2"/>
          <w:sz w:val="28"/>
          <w:szCs w:val="28"/>
        </w:rPr>
        <w:t>những người cùng hoàn cảnh, cùng chung các vấn đề tâm lý và thiếu chung một số kỹ năng là một lợi thế và là điều kiện rất quan trọng đảm bảo sự an toàn, tránh bị kỳ thị và sự tự ti, tăng cường khả năng tự chủ, chia sẻ, hòa nhập và phục hồi của họ.</w:t>
      </w:r>
    </w:p>
    <w:p w:rsidR="009D1F57" w:rsidRPr="009D1F57" w:rsidRDefault="009D1F57" w:rsidP="000624A5">
      <w:pPr>
        <w:spacing w:before="60" w:after="120" w:line="240" w:lineRule="auto"/>
        <w:ind w:firstLine="720"/>
        <w:jc w:val="both"/>
        <w:rPr>
          <w:rFonts w:ascii="Times New Roman" w:hAnsi="Times New Roman"/>
          <w:sz w:val="28"/>
          <w:szCs w:val="28"/>
        </w:rPr>
      </w:pPr>
      <w:r w:rsidRPr="009D1F57">
        <w:rPr>
          <w:rFonts w:ascii="Times New Roman" w:hAnsi="Times New Roman"/>
          <w:sz w:val="28"/>
          <w:szCs w:val="28"/>
        </w:rPr>
        <w:t>- Các hỗ trợ được thực hiện theo nguyên tắc linh hoạt, trên cơ sở kết quả phân tích tình trạng, khả năng và nhu cầu của từng cá nhân, lấy người tạm trú là trung tâm tuân thủ phương pháp tiếp cận dựa trên quyền; qua đó</w:t>
      </w:r>
      <w:r w:rsidR="00FB313F">
        <w:rPr>
          <w:rFonts w:ascii="Times New Roman" w:hAnsi="Times New Roman"/>
          <w:sz w:val="28"/>
          <w:szCs w:val="28"/>
        </w:rPr>
        <w:t>,</w:t>
      </w:r>
      <w:r w:rsidRPr="009D1F57">
        <w:rPr>
          <w:rFonts w:ascii="Times New Roman" w:hAnsi="Times New Roman"/>
          <w:sz w:val="28"/>
          <w:szCs w:val="28"/>
        </w:rPr>
        <w:t xml:space="preserve"> sự hỗ trợ của </w:t>
      </w:r>
      <w:r w:rsidR="006A0780">
        <w:rPr>
          <w:rFonts w:ascii="Times New Roman" w:hAnsi="Times New Roman"/>
          <w:sz w:val="28"/>
          <w:szCs w:val="28"/>
        </w:rPr>
        <w:t>Ngôi nhà bình yên</w:t>
      </w:r>
      <w:r w:rsidRPr="009D1F57">
        <w:rPr>
          <w:rFonts w:ascii="Times New Roman" w:hAnsi="Times New Roman"/>
          <w:sz w:val="28"/>
          <w:szCs w:val="28"/>
        </w:rPr>
        <w:t xml:space="preserve"> đã đến được với mỗi cá nhân một cách phù hợp, đáp ứng đúng nhu cầu của các cá nhân với các dịch vụ hỗ trợ toàn diện</w:t>
      </w:r>
      <w:r w:rsidR="006A0780">
        <w:rPr>
          <w:rFonts w:ascii="Times New Roman" w:hAnsi="Times New Roman"/>
          <w:sz w:val="28"/>
          <w:szCs w:val="28"/>
        </w:rPr>
        <w:t>,</w:t>
      </w:r>
      <w:r w:rsidRPr="009D1F57">
        <w:rPr>
          <w:rFonts w:ascii="Times New Roman" w:hAnsi="Times New Roman"/>
          <w:sz w:val="28"/>
          <w:szCs w:val="28"/>
        </w:rPr>
        <w:t xml:space="preserve"> bao gồm: nơi ăn, ở an toàn; khám và điều trị, phục hồi sức khỏe thể chất; tư vấn ổn định, phục hồi sức khỏe tâm thần; tư vấn, hỗ trợ pháp lý bảo vệ quyền và lợi ích; hỗ trợ văn hóa và học nghề, giới thiệu việc làm; hướng dẫn, tập huấn kỹ năng sống; hỗ trợ và theo dõi hồi gia trong vòng 24 tháng. Nạn nhân bị mua bán có thể tạm trú trong </w:t>
      </w:r>
      <w:r w:rsidR="006A0780">
        <w:rPr>
          <w:rFonts w:ascii="Times New Roman" w:hAnsi="Times New Roman"/>
          <w:sz w:val="28"/>
          <w:szCs w:val="28"/>
        </w:rPr>
        <w:t>Ngôi nhà bình yên</w:t>
      </w:r>
      <w:r w:rsidRPr="009D1F57">
        <w:rPr>
          <w:rFonts w:ascii="Times New Roman" w:hAnsi="Times New Roman"/>
          <w:sz w:val="28"/>
          <w:szCs w:val="28"/>
        </w:rPr>
        <w:t xml:space="preserve"> trong vòng 6 tháng và có thể được gia hạn hỗ trợ nếu các điều kiện hồi gia chưa được đảm bảo. Ngoài ra</w:t>
      </w:r>
      <w:r w:rsidR="00FB313F">
        <w:rPr>
          <w:rFonts w:ascii="Times New Roman" w:hAnsi="Times New Roman"/>
          <w:sz w:val="28"/>
          <w:szCs w:val="28"/>
        </w:rPr>
        <w:t>,</w:t>
      </w:r>
      <w:r w:rsidRPr="009D1F57">
        <w:rPr>
          <w:rFonts w:ascii="Times New Roman" w:hAnsi="Times New Roman"/>
          <w:sz w:val="28"/>
          <w:szCs w:val="28"/>
        </w:rPr>
        <w:t xml:space="preserve"> hỗ trợ cả con của nạn nhân phải đi theo mẹ, đặc biệt về tâm lý và giáo dục.</w:t>
      </w:r>
    </w:p>
    <w:p w:rsidR="009D1F57" w:rsidRPr="009D1F57" w:rsidRDefault="009D1F57" w:rsidP="000624A5">
      <w:pPr>
        <w:spacing w:before="60" w:after="120" w:line="240" w:lineRule="auto"/>
        <w:ind w:firstLine="720"/>
        <w:jc w:val="both"/>
        <w:rPr>
          <w:rFonts w:ascii="Times New Roman" w:hAnsi="Times New Roman"/>
          <w:sz w:val="28"/>
          <w:szCs w:val="28"/>
        </w:rPr>
      </w:pPr>
      <w:r w:rsidRPr="009D1F57">
        <w:rPr>
          <w:rFonts w:ascii="Times New Roman" w:hAnsi="Times New Roman"/>
          <w:sz w:val="28"/>
          <w:szCs w:val="28"/>
        </w:rPr>
        <w:t xml:space="preserve">- Việc tiếp tục theo dõi trong quá trình hồi gia với thời gian 24 tháng còn là một điểm mạnh rất quan trọng của </w:t>
      </w:r>
      <w:r w:rsidR="006A0780">
        <w:rPr>
          <w:rFonts w:ascii="Times New Roman" w:hAnsi="Times New Roman"/>
          <w:sz w:val="28"/>
          <w:szCs w:val="28"/>
        </w:rPr>
        <w:t>Ngôi nhà bình yên</w:t>
      </w:r>
      <w:r w:rsidRPr="009D1F57">
        <w:rPr>
          <w:rFonts w:ascii="Times New Roman" w:hAnsi="Times New Roman"/>
          <w:sz w:val="28"/>
          <w:szCs w:val="28"/>
        </w:rPr>
        <w:t xml:space="preserve"> so với các cơ sở hỗ trợ nạn nhân khác. Với sự hỗ trợ liên tục này, phụ nữ được tiếp tục trợ giúp cả khi đã trở về cộng đồng và do vậy họ được tái hòa nhập an toàn và bền vững.</w:t>
      </w:r>
    </w:p>
    <w:p w:rsidR="00FB313F" w:rsidRDefault="00C82BD4" w:rsidP="000624A5">
      <w:pPr>
        <w:pStyle w:val="BodyText"/>
        <w:spacing w:before="120"/>
        <w:ind w:firstLine="567"/>
        <w:jc w:val="both"/>
        <w:rPr>
          <w:rFonts w:ascii="Times New Roman" w:hAnsi="Times New Roman"/>
          <w:b/>
          <w:i/>
          <w:szCs w:val="28"/>
          <w:lang w:val="da-DK"/>
        </w:rPr>
      </w:pPr>
      <w:r w:rsidRPr="00B8195E">
        <w:rPr>
          <w:rFonts w:ascii="Times New Roman" w:hAnsi="Times New Roman"/>
          <w:b/>
          <w:i/>
          <w:szCs w:val="28"/>
          <w:lang w:val="da-DK"/>
        </w:rPr>
        <w:t xml:space="preserve">1.2. </w:t>
      </w:r>
      <w:r>
        <w:rPr>
          <w:rFonts w:ascii="Times New Roman" w:hAnsi="Times New Roman"/>
          <w:b/>
          <w:i/>
          <w:szCs w:val="28"/>
          <w:lang w:val="da-DK"/>
        </w:rPr>
        <w:t>Những tồn tại, hạn chế</w:t>
      </w:r>
    </w:p>
    <w:p w:rsidR="00FB313F" w:rsidRPr="00461952" w:rsidRDefault="00FB313F" w:rsidP="000624A5">
      <w:pPr>
        <w:pStyle w:val="BodyText"/>
        <w:spacing w:before="120"/>
        <w:ind w:firstLine="567"/>
        <w:jc w:val="both"/>
        <w:rPr>
          <w:rFonts w:ascii="Times New Roman" w:hAnsi="Times New Roman"/>
          <w:szCs w:val="28"/>
        </w:rPr>
      </w:pPr>
      <w:r w:rsidRPr="00FB313F">
        <w:rPr>
          <w:rFonts w:ascii="Times New Roman" w:hAnsi="Times New Roman"/>
          <w:szCs w:val="28"/>
          <w:lang w:val="da-DK"/>
        </w:rPr>
        <w:t xml:space="preserve">- Theo quy định tại Nghị định 09/2013/NĐ-CP, </w:t>
      </w:r>
      <w:r w:rsidRPr="00FB313F">
        <w:rPr>
          <w:rFonts w:ascii="Times New Roman" w:hAnsi="Times New Roman"/>
          <w:szCs w:val="28"/>
          <w:lang w:val="vi-VN"/>
        </w:rPr>
        <w:t xml:space="preserve">các tổ chức, cá nhân nước ngoài </w:t>
      </w:r>
      <w:r w:rsidRPr="00FB313F">
        <w:rPr>
          <w:rFonts w:ascii="Times New Roman" w:hAnsi="Times New Roman"/>
          <w:szCs w:val="28"/>
        </w:rPr>
        <w:t xml:space="preserve">không được phép </w:t>
      </w:r>
      <w:r w:rsidRPr="00FB313F">
        <w:rPr>
          <w:rFonts w:ascii="Times New Roman" w:hAnsi="Times New Roman"/>
          <w:szCs w:val="28"/>
          <w:lang w:val="vi-VN"/>
        </w:rPr>
        <w:t>trực tiếp thành lập cơ sở hỗ trợ nạn nhân bị mua bán. Điều này trong thực tế làm hạn chế một nguồn lực có thể huy động để giúp đỡ các nạn nhân. Nguồn lực này không chỉ dưới dạng vật chất, mà cả</w:t>
      </w:r>
      <w:r w:rsidR="00113010">
        <w:rPr>
          <w:rFonts w:ascii="Times New Roman" w:hAnsi="Times New Roman"/>
          <w:szCs w:val="28"/>
          <w:lang w:val="vi-VN"/>
        </w:rPr>
        <w:t xml:space="preserve"> về nhân lực, kỹ năng quản lý, </w:t>
      </w:r>
      <w:r w:rsidRPr="00FB313F">
        <w:rPr>
          <w:rFonts w:ascii="Times New Roman" w:hAnsi="Times New Roman"/>
          <w:szCs w:val="28"/>
          <w:lang w:val="vi-VN"/>
        </w:rPr>
        <w:t xml:space="preserve">hỗ trợ về tâm lý, y tế cho nạn nhân mà một số tổ chức và cá nhân nước </w:t>
      </w:r>
      <w:r w:rsidRPr="00461952">
        <w:rPr>
          <w:rFonts w:ascii="Times New Roman" w:hAnsi="Times New Roman"/>
          <w:szCs w:val="28"/>
          <w:lang w:val="vi-VN"/>
        </w:rPr>
        <w:t>ngoài rất có kinh nghiệm.</w:t>
      </w:r>
    </w:p>
    <w:p w:rsidR="00FB313F" w:rsidRPr="00461952" w:rsidRDefault="00FB313F" w:rsidP="000624A5">
      <w:pPr>
        <w:pStyle w:val="BodyText"/>
        <w:spacing w:before="120"/>
        <w:ind w:firstLine="567"/>
        <w:jc w:val="both"/>
        <w:rPr>
          <w:rFonts w:ascii="Times New Roman" w:hAnsi="Times New Roman"/>
          <w:szCs w:val="28"/>
        </w:rPr>
      </w:pPr>
      <w:r w:rsidRPr="00461952">
        <w:rPr>
          <w:rFonts w:ascii="Times New Roman" w:hAnsi="Times New Roman"/>
          <w:szCs w:val="28"/>
        </w:rPr>
        <w:t xml:space="preserve">- Trên thực tế </w:t>
      </w:r>
      <w:r w:rsidR="00CF3EE0" w:rsidRPr="00461952">
        <w:rPr>
          <w:rFonts w:ascii="Times New Roman" w:hAnsi="Times New Roman"/>
          <w:szCs w:val="28"/>
        </w:rPr>
        <w:t xml:space="preserve">hiện đang tồn tại các </w:t>
      </w:r>
      <w:r w:rsidRPr="00461952">
        <w:rPr>
          <w:rFonts w:ascii="Times New Roman" w:hAnsi="Times New Roman"/>
          <w:szCs w:val="28"/>
        </w:rPr>
        <w:t xml:space="preserve">cơ sở thực hiện </w:t>
      </w:r>
      <w:r w:rsidR="00CF3EE0" w:rsidRPr="00461952">
        <w:rPr>
          <w:rFonts w:ascii="Times New Roman" w:hAnsi="Times New Roman"/>
          <w:szCs w:val="28"/>
        </w:rPr>
        <w:t>chức năng</w:t>
      </w:r>
      <w:r w:rsidRPr="00461952">
        <w:rPr>
          <w:rFonts w:ascii="Times New Roman" w:hAnsi="Times New Roman"/>
          <w:szCs w:val="28"/>
        </w:rPr>
        <w:t xml:space="preserve"> hỗ trợ nạn nhân bị mua bán trở về nhưng chưa có cơ chế quản lý </w:t>
      </w:r>
      <w:r w:rsidR="00461F9E" w:rsidRPr="00461952">
        <w:rPr>
          <w:rFonts w:ascii="Times New Roman" w:hAnsi="Times New Roman"/>
          <w:szCs w:val="28"/>
        </w:rPr>
        <w:t xml:space="preserve">rõ ràng </w:t>
      </w:r>
      <w:r w:rsidRPr="00461952">
        <w:rPr>
          <w:rFonts w:ascii="Times New Roman" w:hAnsi="Times New Roman"/>
          <w:szCs w:val="28"/>
        </w:rPr>
        <w:t xml:space="preserve">cũng </w:t>
      </w:r>
      <w:r w:rsidR="00461F9E" w:rsidRPr="00461952">
        <w:rPr>
          <w:rFonts w:ascii="Times New Roman" w:hAnsi="Times New Roman"/>
          <w:szCs w:val="28"/>
        </w:rPr>
        <w:t xml:space="preserve">như những hỗ </w:t>
      </w:r>
      <w:r w:rsidR="00461F9E" w:rsidRPr="00461952">
        <w:rPr>
          <w:rFonts w:ascii="Times New Roman" w:hAnsi="Times New Roman"/>
          <w:szCs w:val="28"/>
        </w:rPr>
        <w:lastRenderedPageBreak/>
        <w:t>trợ cả về kinh phí và kỹ thuật từ các cơ quan quản lý</w:t>
      </w:r>
      <w:r w:rsidR="00C629C8" w:rsidRPr="00461952">
        <w:rPr>
          <w:rFonts w:ascii="Times New Roman" w:hAnsi="Times New Roman"/>
          <w:szCs w:val="28"/>
        </w:rPr>
        <w:t>,</w:t>
      </w:r>
      <w:r w:rsidR="00461F9E" w:rsidRPr="00461952">
        <w:rPr>
          <w:rFonts w:ascii="Times New Roman" w:hAnsi="Times New Roman"/>
          <w:szCs w:val="28"/>
        </w:rPr>
        <w:t xml:space="preserve"> từ ngân sách Nhà nước để giúp cho việc vận hành và hoạt động của các cơ sở này hiệu quả hơn.</w:t>
      </w:r>
    </w:p>
    <w:p w:rsidR="00CC0816" w:rsidRPr="00AC4D66" w:rsidRDefault="00AB7471" w:rsidP="00B8195E">
      <w:pPr>
        <w:pStyle w:val="BodyText"/>
        <w:spacing w:before="120"/>
        <w:ind w:firstLine="567"/>
        <w:jc w:val="both"/>
        <w:rPr>
          <w:rFonts w:ascii="Times New Roman" w:hAnsi="Times New Roman"/>
          <w:b/>
          <w:szCs w:val="28"/>
          <w:lang w:val="da-DK"/>
        </w:rPr>
      </w:pPr>
      <w:r>
        <w:rPr>
          <w:rFonts w:ascii="Times New Roman" w:hAnsi="Times New Roman"/>
          <w:b/>
          <w:szCs w:val="28"/>
          <w:lang w:val="da-DK"/>
        </w:rPr>
        <w:t>2</w:t>
      </w:r>
      <w:r w:rsidR="00CC0816" w:rsidRPr="004E1923">
        <w:rPr>
          <w:rFonts w:ascii="Times New Roman" w:hAnsi="Times New Roman"/>
          <w:b/>
          <w:szCs w:val="28"/>
          <w:lang w:val="da-DK"/>
        </w:rPr>
        <w:t xml:space="preserve">. </w:t>
      </w:r>
      <w:r w:rsidR="00AC4D66">
        <w:rPr>
          <w:rFonts w:ascii="Times New Roman" w:hAnsi="Times New Roman"/>
          <w:b/>
        </w:rPr>
        <w:t>T</w:t>
      </w:r>
      <w:r w:rsidR="00AC4D66" w:rsidRPr="00AC4D66">
        <w:rPr>
          <w:rFonts w:ascii="Times New Roman" w:hAnsi="Times New Roman"/>
          <w:b/>
        </w:rPr>
        <w:t xml:space="preserve">hực hiện chế độ hỗ trợ theo quy định của Nghị định </w:t>
      </w:r>
      <w:r w:rsidR="00461F9E">
        <w:rPr>
          <w:rFonts w:ascii="Times New Roman" w:hAnsi="Times New Roman"/>
          <w:b/>
        </w:rPr>
        <w:t>và các văn bản hướng dẫn</w:t>
      </w:r>
    </w:p>
    <w:p w:rsidR="00461F9E" w:rsidRPr="00461F9E" w:rsidRDefault="00AC4D66" w:rsidP="00461F9E">
      <w:pPr>
        <w:pStyle w:val="BodyText"/>
        <w:spacing w:before="120"/>
        <w:ind w:firstLine="567"/>
        <w:jc w:val="both"/>
        <w:rPr>
          <w:rFonts w:ascii="Times New Roman" w:hAnsi="Times New Roman"/>
          <w:b/>
          <w:i/>
          <w:szCs w:val="28"/>
          <w:lang w:val="pt-BR"/>
        </w:rPr>
      </w:pPr>
      <w:r w:rsidRPr="00461F9E">
        <w:rPr>
          <w:rFonts w:ascii="Times New Roman" w:hAnsi="Times New Roman"/>
          <w:b/>
          <w:i/>
          <w:szCs w:val="28"/>
          <w:lang w:val="pt-BR"/>
        </w:rPr>
        <w:t>2.1. Những kết quả đạt được</w:t>
      </w:r>
    </w:p>
    <w:p w:rsidR="00461F9E" w:rsidRPr="00461F9E" w:rsidRDefault="00461F9E" w:rsidP="00461F9E">
      <w:pPr>
        <w:pStyle w:val="BodyText"/>
        <w:spacing w:before="120"/>
        <w:ind w:firstLine="567"/>
        <w:jc w:val="both"/>
        <w:rPr>
          <w:rFonts w:ascii="Times New Roman" w:hAnsi="Times New Roman"/>
          <w:szCs w:val="28"/>
        </w:rPr>
      </w:pPr>
      <w:r w:rsidRPr="00461F9E">
        <w:rPr>
          <w:rFonts w:ascii="Times New Roman" w:hAnsi="Times New Roman"/>
          <w:szCs w:val="28"/>
        </w:rPr>
        <w:t>Nghị định đã quy định</w:t>
      </w:r>
      <w:r w:rsidRPr="00461F9E">
        <w:rPr>
          <w:rFonts w:ascii="Times New Roman" w:hAnsi="Times New Roman"/>
          <w:szCs w:val="28"/>
          <w:lang w:val="vi-VN"/>
        </w:rPr>
        <w:t xml:space="preserve"> những loại dịch vụ cần </w:t>
      </w:r>
      <w:r w:rsidR="00113010">
        <w:rPr>
          <w:rFonts w:ascii="Times New Roman" w:hAnsi="Times New Roman"/>
          <w:szCs w:val="28"/>
        </w:rPr>
        <w:t>thiết</w:t>
      </w:r>
      <w:r w:rsidRPr="00461F9E">
        <w:rPr>
          <w:rFonts w:ascii="Times New Roman" w:hAnsi="Times New Roman"/>
          <w:szCs w:val="28"/>
          <w:lang w:val="vi-VN"/>
        </w:rPr>
        <w:t xml:space="preserve"> dành cho các nạn nhân</w:t>
      </w:r>
      <w:r w:rsidR="00113010">
        <w:rPr>
          <w:rFonts w:ascii="Times New Roman" w:hAnsi="Times New Roman"/>
          <w:szCs w:val="28"/>
        </w:rPr>
        <w:t xml:space="preserve"> để đảm bảo cho họ hòa nhập cộng đồng</w:t>
      </w:r>
      <w:r w:rsidRPr="00461F9E">
        <w:rPr>
          <w:rFonts w:ascii="Times New Roman" w:hAnsi="Times New Roman"/>
          <w:szCs w:val="28"/>
          <w:lang w:val="vi-VN"/>
        </w:rPr>
        <w:t xml:space="preserve"> như: hỗ trợ về y tế, tham vấn/hỗ trợ tâm lý, giáo dục kỹ năng sống, đào tạo nghề, giới thiệu việc làm, trợ giúp pháp lý. </w:t>
      </w:r>
      <w:r w:rsidRPr="00461F9E">
        <w:rPr>
          <w:rFonts w:ascii="Times New Roman" w:hAnsi="Times New Roman"/>
          <w:szCs w:val="28"/>
        </w:rPr>
        <w:t xml:space="preserve">Trong đó, quy định rõ </w:t>
      </w:r>
      <w:r w:rsidRPr="00461F9E">
        <w:rPr>
          <w:rFonts w:ascii="Times New Roman" w:hAnsi="Times New Roman"/>
          <w:szCs w:val="28"/>
          <w:lang w:val="vi-VN"/>
        </w:rPr>
        <w:t xml:space="preserve">6 chế độ hỗ trợ nạn nhân, bao gồm: </w:t>
      </w:r>
      <w:r w:rsidR="00C629C8">
        <w:rPr>
          <w:rFonts w:ascii="Times New Roman" w:hAnsi="Times New Roman"/>
          <w:szCs w:val="28"/>
        </w:rPr>
        <w:t>(</w:t>
      </w:r>
      <w:r w:rsidRPr="00461F9E">
        <w:rPr>
          <w:rFonts w:ascii="Times New Roman" w:hAnsi="Times New Roman"/>
          <w:szCs w:val="28"/>
          <w:lang w:val="vi-VN"/>
        </w:rPr>
        <w:t xml:space="preserve">1) hỗ trợ các nhu cầu thiết yếu và chi phí đi lại (bố trí chỗ ở tạm thời, hỗ trợ về ăn, mặc và các vật dụng cá nhân thiết yếu khác, hỗ trợ chi phí đi lại); </w:t>
      </w:r>
      <w:r w:rsidR="00C629C8">
        <w:rPr>
          <w:rFonts w:ascii="Times New Roman" w:hAnsi="Times New Roman"/>
          <w:szCs w:val="28"/>
        </w:rPr>
        <w:t>(</w:t>
      </w:r>
      <w:r w:rsidRPr="00461F9E">
        <w:rPr>
          <w:rFonts w:ascii="Times New Roman" w:hAnsi="Times New Roman"/>
          <w:szCs w:val="28"/>
          <w:lang w:val="vi-VN"/>
        </w:rPr>
        <w:t xml:space="preserve">2) hỗ trợ y tế; </w:t>
      </w:r>
      <w:r w:rsidR="00C629C8">
        <w:rPr>
          <w:rFonts w:ascii="Times New Roman" w:hAnsi="Times New Roman"/>
          <w:szCs w:val="28"/>
        </w:rPr>
        <w:t>(</w:t>
      </w:r>
      <w:r w:rsidRPr="00461F9E">
        <w:rPr>
          <w:rFonts w:ascii="Times New Roman" w:hAnsi="Times New Roman"/>
          <w:szCs w:val="28"/>
          <w:lang w:val="vi-VN"/>
        </w:rPr>
        <w:t xml:space="preserve">3) hỗ trợ tâm lý; </w:t>
      </w:r>
      <w:r w:rsidR="00C629C8">
        <w:rPr>
          <w:rFonts w:ascii="Times New Roman" w:hAnsi="Times New Roman"/>
          <w:szCs w:val="28"/>
        </w:rPr>
        <w:t>(</w:t>
      </w:r>
      <w:r w:rsidRPr="00461F9E">
        <w:rPr>
          <w:rFonts w:ascii="Times New Roman" w:hAnsi="Times New Roman"/>
          <w:szCs w:val="28"/>
          <w:lang w:val="vi-VN"/>
        </w:rPr>
        <w:t xml:space="preserve">4) trợ giúp pháp lý; </w:t>
      </w:r>
      <w:r w:rsidR="00C629C8">
        <w:rPr>
          <w:rFonts w:ascii="Times New Roman" w:hAnsi="Times New Roman"/>
          <w:szCs w:val="28"/>
        </w:rPr>
        <w:t>(</w:t>
      </w:r>
      <w:r w:rsidRPr="00461F9E">
        <w:rPr>
          <w:rFonts w:ascii="Times New Roman" w:hAnsi="Times New Roman"/>
          <w:szCs w:val="28"/>
          <w:lang w:val="vi-VN"/>
        </w:rPr>
        <w:t xml:space="preserve">5) hỗ trợ học văn hóa, học nghề; </w:t>
      </w:r>
      <w:r w:rsidR="00C629C8">
        <w:rPr>
          <w:rFonts w:ascii="Times New Roman" w:hAnsi="Times New Roman"/>
          <w:szCs w:val="28"/>
        </w:rPr>
        <w:t>(</w:t>
      </w:r>
      <w:r w:rsidRPr="00461F9E">
        <w:rPr>
          <w:rFonts w:ascii="Times New Roman" w:hAnsi="Times New Roman"/>
          <w:szCs w:val="28"/>
          <w:lang w:val="vi-VN"/>
        </w:rPr>
        <w:t xml:space="preserve">6) trợ cấp khó khăn ban đầu, hỗ trợ vay vốn. </w:t>
      </w:r>
    </w:p>
    <w:p w:rsidR="00461F9E" w:rsidRPr="00461F9E" w:rsidRDefault="00461F9E" w:rsidP="00461F9E">
      <w:pPr>
        <w:pStyle w:val="BodyText"/>
        <w:spacing w:before="120"/>
        <w:ind w:firstLine="567"/>
        <w:jc w:val="both"/>
        <w:rPr>
          <w:rFonts w:ascii="Times New Roman" w:hAnsi="Times New Roman"/>
          <w:szCs w:val="28"/>
          <w:lang w:val="vi-VN"/>
        </w:rPr>
      </w:pPr>
      <w:r w:rsidRPr="00461F9E">
        <w:rPr>
          <w:rFonts w:ascii="Times New Roman" w:hAnsi="Times New Roman"/>
          <w:szCs w:val="28"/>
        </w:rPr>
        <w:t>X</w:t>
      </w:r>
      <w:r w:rsidRPr="00461F9E">
        <w:rPr>
          <w:rFonts w:ascii="Times New Roman" w:hAnsi="Times New Roman"/>
          <w:szCs w:val="28"/>
          <w:lang w:val="vi-VN"/>
        </w:rPr>
        <w:t xml:space="preserve">ác định những đối tượng được hưởng chế độ hỗ trợ nạn nhân và các chế độ mà họ được hưởng trên tinh thần có sự phân biệt để phù hợp với hoàn cảnh, đặc điểm của từng đối tượng. Cụ thể, </w:t>
      </w:r>
      <w:r w:rsidRPr="00461F9E">
        <w:rPr>
          <w:rFonts w:ascii="Times New Roman" w:hAnsi="Times New Roman"/>
          <w:spacing w:val="4"/>
          <w:szCs w:val="28"/>
          <w:lang w:val="vi-VN"/>
        </w:rPr>
        <w:t xml:space="preserve">đối với nạn nhân là công dân Việt Nam, người không quốc tịch thường trú ở Việt Nam về nguyên tắc được hưởng cả 6 chế độ. Đối với nạn nhân là người nước ngoài bị mua bán tại Việt Nam sẽ được hưởng các chế độ: hỗ trợ về nhu cầu thiết yếu và chi phí đi lại, y tế, tâm lý và trợ giúp pháp lý trên cơ sở đáp ứng các điều kiện, yêu cầu của từng chế độ. Người chưa thành niên đi cùng nạn nhân cũng được hưởng một số chế độ hỗ trợ (hỗ trợ về nhu cầu thiết yếu và chi phí đi lại, y tế và tâm lý). </w:t>
      </w:r>
    </w:p>
    <w:p w:rsidR="004175CA" w:rsidRPr="00A84C93" w:rsidRDefault="004175CA" w:rsidP="004175CA">
      <w:pPr>
        <w:pStyle w:val="BodyText"/>
        <w:spacing w:before="60" w:after="0"/>
        <w:ind w:firstLine="720"/>
        <w:jc w:val="both"/>
        <w:rPr>
          <w:rFonts w:ascii="Times New Roman" w:hAnsi="Times New Roman"/>
          <w:b/>
          <w:lang w:val="da-DK"/>
        </w:rPr>
      </w:pPr>
      <w:r>
        <w:rPr>
          <w:rFonts w:ascii="Times New Roman" w:hAnsi="Times New Roman"/>
          <w:szCs w:val="28"/>
          <w:lang w:val="pt-BR"/>
        </w:rPr>
        <w:t xml:space="preserve">Theo báo cáo của Sở Lao động – Thương binh và Xã hội các tỉnh, thành phố, từ năm 2013 đến tháng 6/2019, </w:t>
      </w:r>
      <w:r w:rsidRPr="008B6726">
        <w:rPr>
          <w:rFonts w:ascii="Times New Roman" w:hAnsi="Times New Roman"/>
          <w:szCs w:val="28"/>
          <w:lang w:val="pt-BR"/>
        </w:rPr>
        <w:t>có 2.216 nạn nhân được hỗ trợ nhu cầu thiết yếu, 1.347 người được hỗ trợ y tế, 2.105 người được tư vấn tâm lý, 1003 người được trợ giúp pháp lý, 103 người được hỗ trợ học văn hóa, học nghề; 817 người được trợ cấp khó khăn ban đầu và 72 người vay vốn sản xuất.</w:t>
      </w:r>
    </w:p>
    <w:p w:rsidR="00557120" w:rsidRDefault="00AC4D66" w:rsidP="004175CA">
      <w:pPr>
        <w:pStyle w:val="BodyText"/>
        <w:spacing w:before="120" w:after="0"/>
        <w:ind w:firstLine="567"/>
        <w:jc w:val="both"/>
        <w:rPr>
          <w:rFonts w:ascii="Times New Roman" w:hAnsi="Times New Roman"/>
          <w:b/>
          <w:i/>
          <w:color w:val="000000"/>
          <w:szCs w:val="28"/>
          <w:lang w:val="fi-FI"/>
        </w:rPr>
      </w:pPr>
      <w:r w:rsidRPr="00461F9E">
        <w:rPr>
          <w:rFonts w:ascii="Times New Roman" w:hAnsi="Times New Roman"/>
          <w:color w:val="FF0000"/>
          <w:szCs w:val="28"/>
          <w:lang w:val="pt-BR"/>
        </w:rPr>
        <w:t xml:space="preserve"> </w:t>
      </w:r>
      <w:r w:rsidR="00AB7471" w:rsidRPr="00B8195E">
        <w:rPr>
          <w:rFonts w:ascii="Times New Roman" w:hAnsi="Times New Roman"/>
          <w:b/>
          <w:i/>
          <w:color w:val="000000"/>
          <w:szCs w:val="28"/>
          <w:lang w:val="fi-FI"/>
        </w:rPr>
        <w:t>2.2. Những tồn tại</w:t>
      </w:r>
      <w:r w:rsidR="00557120">
        <w:rPr>
          <w:rFonts w:ascii="Times New Roman" w:hAnsi="Times New Roman"/>
          <w:b/>
          <w:i/>
          <w:color w:val="000000"/>
          <w:szCs w:val="28"/>
          <w:lang w:val="fi-FI"/>
        </w:rPr>
        <w:t>, hạn chế</w:t>
      </w:r>
    </w:p>
    <w:p w:rsidR="00AB7471" w:rsidRDefault="00557120" w:rsidP="00B8195E">
      <w:pPr>
        <w:keepNext/>
        <w:widowControl w:val="0"/>
        <w:spacing w:before="120" w:after="120" w:line="240" w:lineRule="auto"/>
        <w:ind w:firstLine="720"/>
        <w:jc w:val="both"/>
        <w:rPr>
          <w:rFonts w:ascii="Times New Roman" w:hAnsi="Times New Roman"/>
          <w:b/>
          <w:i/>
          <w:color w:val="000000"/>
          <w:sz w:val="28"/>
          <w:szCs w:val="28"/>
          <w:lang w:val="fi-FI"/>
        </w:rPr>
      </w:pPr>
      <w:r w:rsidRPr="00557120">
        <w:rPr>
          <w:rFonts w:ascii="Times New Roman" w:hAnsi="Times New Roman"/>
          <w:sz w:val="28"/>
          <w:szCs w:val="28"/>
        </w:rPr>
        <w:t xml:space="preserve">- </w:t>
      </w:r>
      <w:r w:rsidR="004175CA">
        <w:rPr>
          <w:rFonts w:ascii="Times New Roman" w:hAnsi="Times New Roman"/>
          <w:sz w:val="28"/>
          <w:szCs w:val="28"/>
        </w:rPr>
        <w:t>Theo Nghị định số 09/2013/NĐ-CP, q</w:t>
      </w:r>
      <w:r w:rsidRPr="00557120">
        <w:rPr>
          <w:rFonts w:ascii="Times New Roman" w:hAnsi="Times New Roman"/>
          <w:sz w:val="28"/>
          <w:szCs w:val="28"/>
        </w:rPr>
        <w:t xml:space="preserve">uy định về thời gian hỗ trợ nạn nhân tại cơ sở bảo trợ xã hội, cơ sở hỗ trợ nạn nhân tối đa là 60 ngày hiện đang không thống nhất với </w:t>
      </w:r>
      <w:r w:rsidRPr="00557120">
        <w:rPr>
          <w:rFonts w:ascii="Times New Roman" w:hAnsi="Times New Roman"/>
          <w:sz w:val="28"/>
          <w:szCs w:val="28"/>
          <w:lang w:val="es-MX"/>
        </w:rPr>
        <w:t>quy định của Nghị định số</w:t>
      </w:r>
      <w:r w:rsidR="004175CA">
        <w:rPr>
          <w:rFonts w:ascii="Times New Roman" w:hAnsi="Times New Roman"/>
          <w:sz w:val="28"/>
          <w:szCs w:val="28"/>
          <w:lang w:val="es-MX"/>
        </w:rPr>
        <w:t xml:space="preserve"> 136/2013/NĐ-CP </w:t>
      </w:r>
      <w:r w:rsidRPr="00557120">
        <w:rPr>
          <w:rFonts w:ascii="Times New Roman" w:hAnsi="Times New Roman"/>
          <w:sz w:val="28"/>
          <w:szCs w:val="28"/>
          <w:lang w:val="es-MX"/>
        </w:rPr>
        <w:t>ngày 21/10/2013 quy định chính sách trợ giúp xã hội đối với đối tượng bảo trợ xã hội là 90 ngày.</w:t>
      </w:r>
      <w:r w:rsidR="00AB7471" w:rsidRPr="00557120">
        <w:rPr>
          <w:rFonts w:ascii="Times New Roman" w:hAnsi="Times New Roman"/>
          <w:b/>
          <w:i/>
          <w:color w:val="000000"/>
          <w:sz w:val="28"/>
          <w:szCs w:val="28"/>
          <w:lang w:val="fi-FI"/>
        </w:rPr>
        <w:t xml:space="preserve"> </w:t>
      </w:r>
    </w:p>
    <w:p w:rsidR="00D80C11" w:rsidRPr="00D80C11" w:rsidRDefault="00D80C11" w:rsidP="00D80C11">
      <w:pPr>
        <w:widowControl w:val="0"/>
        <w:autoSpaceDE w:val="0"/>
        <w:autoSpaceDN w:val="0"/>
        <w:adjustRightInd w:val="0"/>
        <w:spacing w:before="60" w:after="0" w:line="240" w:lineRule="auto"/>
        <w:ind w:firstLine="720"/>
        <w:jc w:val="both"/>
        <w:textAlignment w:val="baseline"/>
        <w:rPr>
          <w:rFonts w:ascii="Times New Roman" w:hAnsi="Times New Roman"/>
          <w:sz w:val="28"/>
          <w:szCs w:val="28"/>
          <w:lang w:val="da-DK"/>
        </w:rPr>
      </w:pPr>
      <w:r w:rsidRPr="00D80C11">
        <w:rPr>
          <w:rFonts w:ascii="Times New Roman" w:hAnsi="Times New Roman"/>
          <w:sz w:val="28"/>
          <w:szCs w:val="28"/>
          <w:lang w:val="da-DK"/>
        </w:rPr>
        <w:t xml:space="preserve">- Chưa </w:t>
      </w:r>
      <w:r w:rsidR="004175CA">
        <w:rPr>
          <w:rFonts w:ascii="Times New Roman" w:hAnsi="Times New Roman"/>
          <w:sz w:val="28"/>
          <w:szCs w:val="28"/>
          <w:lang w:val="da-DK"/>
        </w:rPr>
        <w:t xml:space="preserve">có </w:t>
      </w:r>
      <w:r w:rsidRPr="00D80C11">
        <w:rPr>
          <w:rFonts w:ascii="Times New Roman" w:hAnsi="Times New Roman"/>
          <w:sz w:val="28"/>
          <w:szCs w:val="28"/>
          <w:lang w:val="da-DK"/>
        </w:rPr>
        <w:t>quy định về chi phí phiên dịch cho nạn nhân là người nước ngoài, nạn nhân người dân tộc thiểu số trong quá trình tiếp nhận nạn nhân lấy lời khai hoặc trong hỗ trợ nạn nhân lưu trú tại cơ sở hỗ trợ nạn nhân, cơ sở bảo trợ xã hội. Thực tế tại nhiều đồn biên phòng, nhiều cơ sở bảo trợ xã hội, tiếp nhận n</w:t>
      </w:r>
      <w:r w:rsidRPr="00D80C11">
        <w:rPr>
          <w:rFonts w:ascii="Times New Roman" w:hAnsi="Times New Roman"/>
          <w:bCs/>
          <w:sz w:val="28"/>
          <w:szCs w:val="28"/>
          <w:lang w:val="vi-VN"/>
        </w:rPr>
        <w:t>ạn nhân là người dân tộc nhưng cán bộ không biết tiếng dân tộc, nạn nhân là người Lào, người Nga nhưng cán bộ không biết tiếng Lào, Nga</w:t>
      </w:r>
      <w:r w:rsidRPr="00D80C11">
        <w:rPr>
          <w:rFonts w:ascii="Times New Roman" w:hAnsi="Times New Roman"/>
          <w:bCs/>
          <w:sz w:val="28"/>
          <w:szCs w:val="28"/>
        </w:rPr>
        <w:t>, Campuchia…</w:t>
      </w:r>
      <w:r w:rsidRPr="00D80C11">
        <w:rPr>
          <w:rFonts w:ascii="Times New Roman" w:hAnsi="Times New Roman"/>
          <w:bCs/>
          <w:sz w:val="28"/>
          <w:szCs w:val="28"/>
          <w:lang w:val="vi-VN"/>
        </w:rPr>
        <w:t>. Với các trường hợp này, cán bộ phải thuê phiên dịch để hỗ trợ quá trình tiếp cận, xác minh, xác định nạn nhân, hỗ trợ nạn nhân.</w:t>
      </w:r>
      <w:r w:rsidRPr="00D80C11">
        <w:rPr>
          <w:rFonts w:ascii="Times New Roman" w:hAnsi="Times New Roman"/>
          <w:bCs/>
          <w:sz w:val="28"/>
          <w:szCs w:val="28"/>
        </w:rPr>
        <w:t xml:space="preserve"> </w:t>
      </w:r>
    </w:p>
    <w:p w:rsidR="00D80C11" w:rsidRDefault="00557120" w:rsidP="00D80C11">
      <w:pPr>
        <w:pStyle w:val="A6"/>
        <w:spacing w:before="60" w:after="0"/>
        <w:ind w:firstLine="720"/>
        <w:rPr>
          <w:lang w:val="es-MX"/>
        </w:rPr>
      </w:pPr>
      <w:r w:rsidRPr="004B07FD">
        <w:rPr>
          <w:lang w:val="es-MX"/>
        </w:rPr>
        <w:lastRenderedPageBreak/>
        <w:t xml:space="preserve">- </w:t>
      </w:r>
      <w:r>
        <w:rPr>
          <w:lang w:val="es-MX"/>
        </w:rPr>
        <w:t>Trong quy định về h</w:t>
      </w:r>
      <w:r w:rsidRPr="004B07FD">
        <w:rPr>
          <w:lang w:val="es-MX"/>
        </w:rPr>
        <w:t xml:space="preserve">ỗ trợ </w:t>
      </w:r>
      <w:r>
        <w:rPr>
          <w:lang w:val="es-MX"/>
        </w:rPr>
        <w:t>nhu cầu thiết yếu ban đầu, đối với hỗ trợ</w:t>
      </w:r>
      <w:r w:rsidRPr="004B07FD">
        <w:rPr>
          <w:lang w:val="es-MX"/>
        </w:rPr>
        <w:t xml:space="preserve"> quần áo của nạn nhân mới quy định cấp 02 bộ quần áo dài, 02 bộ quần áo lót mà chưa quy định quần áo mùa đông đối với các nạn nhân lưu trú tại các tỉnh miền Bắc.</w:t>
      </w:r>
      <w:r>
        <w:rPr>
          <w:lang w:val="es-MX"/>
        </w:rPr>
        <w:t xml:space="preserve"> </w:t>
      </w:r>
      <w:r w:rsidRPr="004B07FD">
        <w:t xml:space="preserve">Thiếu </w:t>
      </w:r>
      <w:r w:rsidRPr="004B07FD">
        <w:rPr>
          <w:lang w:val="da-DK"/>
        </w:rPr>
        <w:t>chi phí đi lại cho nạn nhân là người nước ngoài trở về nước và chi phí cho người phiên dịch, người có trách nhiệm đưa nạn nhân là người nước ngoài ra bến tàu xe để hồi hương.</w:t>
      </w:r>
      <w:r>
        <w:rPr>
          <w:lang w:val="da-DK"/>
        </w:rPr>
        <w:t xml:space="preserve"> </w:t>
      </w:r>
      <w:r w:rsidRPr="004B07FD">
        <w:rPr>
          <w:lang w:val="es-MX"/>
        </w:rPr>
        <w:t>Nghị định mới quy định chế độ hỗ trợ đối với nạn nhân trở về nơi cư trú là người có thẩm quyền (Bộ Công an, Bộ Quốc phòng) có trách nhiệm hoặc phối hợp với cơ sở hỗ trợ nạn nhân, cơ sở bảo trợ xã hội đưa nạn nhân về nơi cư trú. Nhưng trong thực tiễn, tất cả các nạn nhân bị mua bán trở về đều bị tổn thương sức khỏe, tâm lý cần đảm bảo an toàn về sức khỏe đồng thời tránh bị mua bán trở lại cũng cần cơ quan, tổ chức hỗ trợ đưa về nơi người thân thích cư trú (không chỉ là người chưa thành niên).</w:t>
      </w:r>
    </w:p>
    <w:p w:rsidR="00D80C11" w:rsidRDefault="00D80C11" w:rsidP="00D80C11">
      <w:pPr>
        <w:tabs>
          <w:tab w:val="left" w:pos="810"/>
        </w:tabs>
        <w:spacing w:before="60" w:after="0" w:line="240" w:lineRule="auto"/>
        <w:ind w:firstLine="720"/>
        <w:jc w:val="both"/>
        <w:rPr>
          <w:rFonts w:ascii="Times New Roman" w:hAnsi="Times New Roman"/>
          <w:sz w:val="28"/>
          <w:szCs w:val="28"/>
        </w:rPr>
      </w:pPr>
      <w:r w:rsidRPr="00D80C11">
        <w:rPr>
          <w:rFonts w:ascii="Times New Roman" w:hAnsi="Times New Roman"/>
          <w:sz w:val="28"/>
          <w:szCs w:val="28"/>
        </w:rPr>
        <w:t>- Nghị định</w:t>
      </w:r>
      <w:r w:rsidRPr="00D80C11">
        <w:rPr>
          <w:rFonts w:ascii="Times New Roman" w:hAnsi="Times New Roman"/>
          <w:sz w:val="28"/>
          <w:szCs w:val="28"/>
          <w:lang w:val="vi-VN"/>
        </w:rPr>
        <w:t xml:space="preserve"> mới chỉ quy định nạn nhân bị mua bán được hỗ trợ về tâm lý và y tế trong thời gian cư trú tại cơ sở bảo trợ xã hội và cơ sở hỗ trợ nạn nhân, vì vậy, những nạn nhân không vào cư trú tại các cơ sở đã nêu thì không được hỗ trợ về tâm lý và y tế, mặc dù nhiều người trong số họ cũng có nhu cầu được hỗ trợ những dịch vụ này.</w:t>
      </w:r>
      <w:r w:rsidRPr="00D80C11">
        <w:rPr>
          <w:rFonts w:ascii="Times New Roman" w:hAnsi="Times New Roman"/>
          <w:sz w:val="28"/>
          <w:szCs w:val="28"/>
        </w:rPr>
        <w:t xml:space="preserve"> </w:t>
      </w:r>
      <w:r w:rsidR="004175CA">
        <w:rPr>
          <w:rFonts w:ascii="Times New Roman" w:hAnsi="Times New Roman"/>
          <w:sz w:val="28"/>
          <w:szCs w:val="28"/>
        </w:rPr>
        <w:t>Thực tế</w:t>
      </w:r>
      <w:r>
        <w:rPr>
          <w:rFonts w:ascii="Times New Roman" w:hAnsi="Times New Roman"/>
          <w:sz w:val="28"/>
          <w:szCs w:val="28"/>
        </w:rPr>
        <w:t>, n</w:t>
      </w:r>
      <w:r w:rsidRPr="00D80C11">
        <w:rPr>
          <w:rFonts w:ascii="Times New Roman" w:hAnsi="Times New Roman"/>
          <w:sz w:val="28"/>
          <w:szCs w:val="28"/>
        </w:rPr>
        <w:t>ạn nhân của nạn mua bán người, thường trở về với những sang chấn về mặ</w:t>
      </w:r>
      <w:r>
        <w:rPr>
          <w:rFonts w:ascii="Times New Roman" w:hAnsi="Times New Roman"/>
          <w:sz w:val="28"/>
          <w:szCs w:val="28"/>
        </w:rPr>
        <w:t>t tâm lý, h</w:t>
      </w:r>
      <w:r w:rsidRPr="00D80C11">
        <w:rPr>
          <w:rFonts w:ascii="Times New Roman" w:hAnsi="Times New Roman"/>
          <w:sz w:val="28"/>
          <w:szCs w:val="28"/>
        </w:rPr>
        <w:t xml:space="preserve">oảng loạn, lo lắng bị trả thù sau khi cung cấp lời khai cho công an, biên phòng. </w:t>
      </w:r>
      <w:r>
        <w:rPr>
          <w:rFonts w:ascii="Times New Roman" w:hAnsi="Times New Roman"/>
          <w:sz w:val="28"/>
          <w:szCs w:val="28"/>
        </w:rPr>
        <w:t>Do đó,</w:t>
      </w:r>
      <w:r w:rsidRPr="00D80C11">
        <w:rPr>
          <w:rFonts w:ascii="Times New Roman" w:hAnsi="Times New Roman"/>
          <w:sz w:val="28"/>
          <w:szCs w:val="28"/>
        </w:rPr>
        <w:t xml:space="preserve"> việc tư vấn tâm lý phải được thực hiện ngay trong thời gian lấy lời khai, lập hồ sơ tại đồn biên phòng hoặc công an. Trong khi tại những cơ sở này, không có cán bộ chuyên môn về tư vấn tâm lý,</w:t>
      </w:r>
      <w:r w:rsidRPr="00D80C11">
        <w:rPr>
          <w:rFonts w:ascii="Times New Roman" w:eastAsia="MS Mincho" w:hAnsi="Times New Roman"/>
          <w:bCs/>
          <w:sz w:val="28"/>
          <w:szCs w:val="28"/>
          <w:lang w:val="vi-VN"/>
        </w:rPr>
        <w:t xml:space="preserve"> thiếu cán bộ nữ để đảm bảo yếu tố nhạy cảm giới khi tiếp nhận nạn nhân nữ</w:t>
      </w:r>
      <w:r w:rsidRPr="00D80C11">
        <w:rPr>
          <w:rFonts w:ascii="Times New Roman" w:hAnsi="Times New Roman"/>
          <w:sz w:val="28"/>
          <w:szCs w:val="28"/>
        </w:rPr>
        <w:t xml:space="preserve">. Ngay cả khi vào lưu trú tại cơ sở bảo trợ thì các cán bộ làm công tác tư vấn tại cơ sở bảo trợ xã hội chưa được cung cấp kiến thức và đào tạo kỹ năng làm việc với nạn nhân bị mua bán, nhất là đối với những nạn nhân bị sang chấn tâm lý. </w:t>
      </w:r>
    </w:p>
    <w:p w:rsidR="00C71B2F" w:rsidRPr="00C71B2F" w:rsidRDefault="00C71B2F" w:rsidP="00C71B2F">
      <w:pPr>
        <w:tabs>
          <w:tab w:val="left" w:pos="810"/>
        </w:tabs>
        <w:spacing w:before="60" w:after="0" w:line="240" w:lineRule="auto"/>
        <w:ind w:firstLine="720"/>
        <w:jc w:val="both"/>
        <w:rPr>
          <w:rFonts w:ascii="Times New Roman" w:hAnsi="Times New Roman"/>
          <w:sz w:val="28"/>
          <w:szCs w:val="28"/>
        </w:rPr>
      </w:pPr>
      <w:r>
        <w:rPr>
          <w:rFonts w:ascii="Times New Roman" w:hAnsi="Times New Roman"/>
          <w:sz w:val="28"/>
          <w:szCs w:val="28"/>
        </w:rPr>
        <w:t xml:space="preserve">- </w:t>
      </w:r>
      <w:r w:rsidRPr="00C71B2F">
        <w:rPr>
          <w:rFonts w:ascii="Times New Roman" w:hAnsi="Times New Roman"/>
          <w:sz w:val="28"/>
          <w:szCs w:val="28"/>
        </w:rPr>
        <w:t>Về hỗ trợ y tế</w:t>
      </w:r>
      <w:r>
        <w:rPr>
          <w:rFonts w:ascii="Times New Roman" w:hAnsi="Times New Roman"/>
          <w:sz w:val="28"/>
          <w:szCs w:val="28"/>
        </w:rPr>
        <w:t>,</w:t>
      </w:r>
      <w:r w:rsidRPr="00C71B2F">
        <w:rPr>
          <w:rFonts w:ascii="Times New Roman" w:hAnsi="Times New Roman"/>
          <w:sz w:val="28"/>
          <w:szCs w:val="28"/>
        </w:rPr>
        <w:t xml:space="preserve"> các nạn nhân chủ yếu được thăm khám sức khỏ</w:t>
      </w:r>
      <w:r w:rsidR="00D80C11">
        <w:rPr>
          <w:rFonts w:ascii="Times New Roman" w:hAnsi="Times New Roman"/>
          <w:sz w:val="28"/>
          <w:szCs w:val="28"/>
        </w:rPr>
        <w:t xml:space="preserve">e ban </w:t>
      </w:r>
      <w:r w:rsidRPr="00C71B2F">
        <w:rPr>
          <w:rFonts w:ascii="Times New Roman" w:hAnsi="Times New Roman"/>
          <w:sz w:val="28"/>
          <w:szCs w:val="28"/>
        </w:rPr>
        <w:t xml:space="preserve">đầu và điều trị các bệnh thông thường. </w:t>
      </w:r>
      <w:r w:rsidR="00B540F7">
        <w:rPr>
          <w:rFonts w:ascii="Times New Roman" w:hAnsi="Times New Roman"/>
          <w:sz w:val="28"/>
          <w:szCs w:val="28"/>
        </w:rPr>
        <w:t>Nhưng</w:t>
      </w:r>
      <w:r w:rsidRPr="00C71B2F">
        <w:rPr>
          <w:rFonts w:ascii="Times New Roman" w:hAnsi="Times New Roman"/>
          <w:sz w:val="28"/>
          <w:szCs w:val="28"/>
        </w:rPr>
        <w:t xml:space="preserve"> nhiều nạn nhân trong quá trình bị mua bán đã bị xâm hại, cưỡng bức, đánh đập, bị mắc bệnh lây truyền qua đường tình dục cần phải chữa trị ngay, với chi phí khám và điều trị lên đến hàng triệu đồng, vượt quá khả năng chi trả của nạn nhân và cơ sở. Một khó khăn khác nữa là theo quy định, các trung tâm BTXH hay các cơ sở tiếp nhận nạn nhân đều có phòng y tế và có Bác sỹ, tuy nhiên, còn nhiề</w:t>
      </w:r>
      <w:r w:rsidR="00D80C11">
        <w:rPr>
          <w:rFonts w:ascii="Times New Roman" w:hAnsi="Times New Roman"/>
          <w:sz w:val="28"/>
          <w:szCs w:val="28"/>
        </w:rPr>
        <w:t>u trung tâm/</w:t>
      </w:r>
      <w:r w:rsidRPr="00C71B2F">
        <w:rPr>
          <w:rFonts w:ascii="Times New Roman" w:hAnsi="Times New Roman"/>
          <w:sz w:val="28"/>
          <w:szCs w:val="28"/>
        </w:rPr>
        <w:t>cơ sở chỉ có y sĩ, không có bác sĩ và hầu hết không có chức năng điều trị dưới hình thức nội trú cho nạn nhân là bệnh nhân.</w:t>
      </w:r>
    </w:p>
    <w:p w:rsidR="00C71B2F" w:rsidRPr="00C71B2F" w:rsidRDefault="00B540F7" w:rsidP="00C71B2F">
      <w:pPr>
        <w:spacing w:before="60" w:after="0" w:line="240" w:lineRule="auto"/>
        <w:ind w:firstLine="720"/>
        <w:jc w:val="both"/>
        <w:rPr>
          <w:rFonts w:ascii="Times New Roman" w:hAnsi="Times New Roman"/>
          <w:bCs/>
          <w:sz w:val="28"/>
          <w:szCs w:val="28"/>
          <w:lang w:val="pt-BR"/>
        </w:rPr>
      </w:pPr>
      <w:r>
        <w:rPr>
          <w:rFonts w:ascii="Times New Roman" w:hAnsi="Times New Roman"/>
          <w:sz w:val="28"/>
          <w:szCs w:val="28"/>
        </w:rPr>
        <w:t xml:space="preserve">- </w:t>
      </w:r>
      <w:r w:rsidR="00C71B2F" w:rsidRPr="00C71B2F">
        <w:rPr>
          <w:rFonts w:ascii="Times New Roman" w:hAnsi="Times New Roman"/>
          <w:sz w:val="28"/>
          <w:szCs w:val="28"/>
        </w:rPr>
        <w:t xml:space="preserve">Đối với hỗ trợ về pháp lý, các nạn nhân chủ yếu được hỗ trợ </w:t>
      </w:r>
      <w:r w:rsidR="00C71B2F" w:rsidRPr="00C71B2F">
        <w:rPr>
          <w:rFonts w:ascii="Times New Roman" w:hAnsi="Times New Roman"/>
          <w:bCs/>
          <w:iCs/>
          <w:sz w:val="28"/>
          <w:szCs w:val="28"/>
          <w:lang w:val="es-MX"/>
        </w:rPr>
        <w:t>làm thủ tục về hộ khẩu, cấp chứng minh thư nhân dân, giấy khai sinh, còn việc hỗ trợ b</w:t>
      </w:r>
      <w:r w:rsidR="00C71B2F" w:rsidRPr="00C71B2F">
        <w:rPr>
          <w:rFonts w:ascii="Times New Roman" w:hAnsi="Times New Roman"/>
          <w:bCs/>
          <w:sz w:val="28"/>
          <w:szCs w:val="28"/>
          <w:lang w:val="pt-BR"/>
        </w:rPr>
        <w:t xml:space="preserve">ồi thường sau bản án phần lớn không được thực hiện một phần do bị can và gia đình bị can không có khả năng tài chính để chi trả do vậy mặc dù bản án đã được tuyên nhưng người bị hại không có cơ hội được tiếp nhận các khoản đền bù. </w:t>
      </w:r>
    </w:p>
    <w:p w:rsidR="00C71B2F" w:rsidRPr="00C71B2F" w:rsidRDefault="00B540F7" w:rsidP="00C71B2F">
      <w:pPr>
        <w:spacing w:before="60" w:after="0" w:line="240" w:lineRule="auto"/>
        <w:ind w:firstLine="720"/>
        <w:jc w:val="both"/>
        <w:rPr>
          <w:rFonts w:ascii="Times New Roman" w:hAnsi="Times New Roman"/>
          <w:bCs/>
          <w:sz w:val="28"/>
          <w:szCs w:val="28"/>
          <w:lang w:val="pt-BR"/>
        </w:rPr>
      </w:pPr>
      <w:r>
        <w:rPr>
          <w:rFonts w:ascii="Times New Roman" w:hAnsi="Times New Roman"/>
          <w:bCs/>
          <w:sz w:val="28"/>
          <w:szCs w:val="28"/>
          <w:lang w:val="pt-BR"/>
        </w:rPr>
        <w:t xml:space="preserve">- </w:t>
      </w:r>
      <w:r w:rsidR="00C71B2F" w:rsidRPr="00C71B2F">
        <w:rPr>
          <w:rFonts w:ascii="Times New Roman" w:hAnsi="Times New Roman"/>
          <w:bCs/>
          <w:sz w:val="28"/>
          <w:szCs w:val="28"/>
          <w:lang w:val="pt-BR"/>
        </w:rPr>
        <w:t xml:space="preserve">Trợ cấp khó khăn ban đầu cho nạn nhân cũng khó thực hiện do yêu cầu nạn nhân phải là hộ nghèo. Thực tế, </w:t>
      </w:r>
      <w:r w:rsidR="00C71B2F" w:rsidRPr="00C71B2F">
        <w:rPr>
          <w:rFonts w:ascii="Times New Roman" w:hAnsi="Times New Roman"/>
          <w:sz w:val="28"/>
          <w:szCs w:val="28"/>
        </w:rPr>
        <w:t xml:space="preserve">hầu hết nạn nhân bị mua bán trở về đều thuộc diện khó khăn, diện nghèo rất cần được hỗ trợ để ổn định cuộc sống. Nhưng do </w:t>
      </w:r>
      <w:r w:rsidR="00C71B2F" w:rsidRPr="00C71B2F">
        <w:rPr>
          <w:rFonts w:ascii="Times New Roman" w:hAnsi="Times New Roman"/>
          <w:iCs/>
          <w:sz w:val="28"/>
          <w:szCs w:val="28"/>
          <w:lang w:val="pt-BR"/>
        </w:rPr>
        <w:t>nạn nhân đi lâu năm không có mặt ở địa phương không có khẩu nên khó có thể xác định hộ nghèo, vì vậy, không thuộc đối tượng được hỗ trợ khó khăn ban đầu.</w:t>
      </w:r>
    </w:p>
    <w:p w:rsidR="00C71B2F" w:rsidRPr="00C71B2F" w:rsidRDefault="00B540F7" w:rsidP="00C71B2F">
      <w:pPr>
        <w:spacing w:before="60" w:after="0" w:line="240" w:lineRule="auto"/>
        <w:ind w:firstLine="720"/>
        <w:jc w:val="both"/>
        <w:rPr>
          <w:rFonts w:ascii="Times New Roman" w:hAnsi="Times New Roman"/>
          <w:bCs/>
          <w:sz w:val="28"/>
          <w:szCs w:val="28"/>
          <w:lang w:val="pt-BR"/>
        </w:rPr>
      </w:pPr>
      <w:r>
        <w:rPr>
          <w:rFonts w:ascii="Times New Roman" w:eastAsia="MS Mincho" w:hAnsi="Times New Roman"/>
          <w:bCs/>
          <w:iCs/>
          <w:sz w:val="28"/>
          <w:szCs w:val="28"/>
        </w:rPr>
        <w:lastRenderedPageBreak/>
        <w:t xml:space="preserve">- </w:t>
      </w:r>
      <w:r w:rsidR="00C71B2F" w:rsidRPr="00C71B2F">
        <w:rPr>
          <w:rFonts w:ascii="Times New Roman" w:eastAsia="MS Mincho" w:hAnsi="Times New Roman"/>
          <w:bCs/>
          <w:iCs/>
          <w:sz w:val="28"/>
          <w:szCs w:val="28"/>
        </w:rPr>
        <w:t>Hỗ trợ học nghề chưa hiệu quả do hầu</w:t>
      </w:r>
      <w:r w:rsidR="00C71B2F" w:rsidRPr="00C71B2F">
        <w:rPr>
          <w:rFonts w:ascii="Times New Roman" w:hAnsi="Times New Roman"/>
          <w:bCs/>
          <w:iCs/>
          <w:sz w:val="28"/>
          <w:szCs w:val="28"/>
          <w:lang w:val="pt-BR"/>
        </w:rPr>
        <w:t xml:space="preserve"> hết nạn nhân trở về muốn tìm việc làm ngay để có thu nhập trang trải cho cuộc sống hàng ngày. Có nạn nhân muốn học nghề </w:t>
      </w:r>
      <w:r>
        <w:rPr>
          <w:rFonts w:ascii="Times New Roman" w:eastAsia="MS Mincho" w:hAnsi="Times New Roman"/>
          <w:bCs/>
          <w:iCs/>
          <w:sz w:val="28"/>
          <w:szCs w:val="28"/>
        </w:rPr>
        <w:t xml:space="preserve">nhưng </w:t>
      </w:r>
      <w:r w:rsidR="00C71B2F" w:rsidRPr="00C71B2F">
        <w:rPr>
          <w:rFonts w:ascii="Times New Roman" w:eastAsia="MS Mincho" w:hAnsi="Times New Roman"/>
          <w:bCs/>
          <w:iCs/>
          <w:sz w:val="28"/>
          <w:szCs w:val="28"/>
        </w:rPr>
        <w:t>khó tổ chức được lớp do nạn nhân trở về vào các thời điểm khác nhau mà c</w:t>
      </w:r>
      <w:r w:rsidR="00C71B2F" w:rsidRPr="00C71B2F">
        <w:rPr>
          <w:rFonts w:ascii="Times New Roman" w:hAnsi="Times New Roman"/>
          <w:bCs/>
          <w:iCs/>
          <w:sz w:val="28"/>
          <w:szCs w:val="28"/>
          <w:lang w:val="pt-BR"/>
        </w:rPr>
        <w:t xml:space="preserve">ác lớp học nghề tại địa phương không </w:t>
      </w:r>
      <w:r>
        <w:rPr>
          <w:rFonts w:ascii="Times New Roman" w:hAnsi="Times New Roman"/>
          <w:bCs/>
          <w:iCs/>
          <w:sz w:val="28"/>
          <w:szCs w:val="28"/>
          <w:lang w:val="pt-BR"/>
        </w:rPr>
        <w:t xml:space="preserve">mở </w:t>
      </w:r>
      <w:r w:rsidR="00C71B2F" w:rsidRPr="00C71B2F">
        <w:rPr>
          <w:rFonts w:ascii="Times New Roman" w:hAnsi="Times New Roman"/>
          <w:bCs/>
          <w:iCs/>
          <w:sz w:val="28"/>
          <w:szCs w:val="28"/>
          <w:lang w:val="pt-BR"/>
        </w:rPr>
        <w:t>thường xuyên. Khi đối tượng về thì chưa có lớp, khi có lớp thì nạn nhân lại rời khỏi địa phương vì họ phải đi kiếm sống hoặc có thể không thích/hoặc không phù hợp học nghề đó. Việc hỗ trợ kinh phí theo quy định để nạn nhân tự học nghề cũng không khả thi do mức hỗ trợ không đủ, nạn nhân không có thêm tiền bù vào để học. T</w:t>
      </w:r>
      <w:r w:rsidR="00C71B2F" w:rsidRPr="00C71B2F">
        <w:rPr>
          <w:rFonts w:ascii="Times New Roman" w:hAnsi="Times New Roman"/>
          <w:bCs/>
          <w:sz w:val="28"/>
          <w:szCs w:val="28"/>
          <w:lang w:val="pt-BR"/>
        </w:rPr>
        <w:t>hêm vào đó, việc làm, đầu ra sau khi học xong nghề tại địa phương cũng gặp khó khăn.</w:t>
      </w:r>
    </w:p>
    <w:p w:rsidR="00C71B2F" w:rsidRPr="00C71B2F" w:rsidRDefault="00B540F7" w:rsidP="00B540F7">
      <w:pPr>
        <w:widowControl w:val="0"/>
        <w:autoSpaceDE w:val="0"/>
        <w:autoSpaceDN w:val="0"/>
        <w:adjustRightInd w:val="0"/>
        <w:spacing w:before="60" w:after="0" w:line="240" w:lineRule="auto"/>
        <w:ind w:firstLine="720"/>
        <w:jc w:val="both"/>
        <w:textAlignment w:val="baseline"/>
        <w:rPr>
          <w:rFonts w:ascii="Times New Roman" w:hAnsi="Times New Roman"/>
          <w:sz w:val="28"/>
          <w:szCs w:val="28"/>
          <w:lang w:val="vi-VN"/>
        </w:rPr>
      </w:pPr>
      <w:r>
        <w:rPr>
          <w:rFonts w:ascii="Times New Roman" w:eastAsia="MS Mincho" w:hAnsi="Times New Roman"/>
          <w:iCs/>
          <w:sz w:val="28"/>
          <w:szCs w:val="28"/>
        </w:rPr>
        <w:t xml:space="preserve">- </w:t>
      </w:r>
      <w:r w:rsidR="00C71B2F" w:rsidRPr="00C71B2F">
        <w:rPr>
          <w:rFonts w:ascii="Times New Roman" w:eastAsia="MS Mincho" w:hAnsi="Times New Roman"/>
          <w:iCs/>
          <w:sz w:val="28"/>
          <w:szCs w:val="28"/>
        </w:rPr>
        <w:t xml:space="preserve">Hỗ trợ vay vốn là nội dung thực hiện được ít nhất trong số các nội dung hỗ trợ. Những khó khăn bao gồm </w:t>
      </w:r>
      <w:r w:rsidR="00C71B2F" w:rsidRPr="00C71B2F">
        <w:rPr>
          <w:rFonts w:ascii="Times New Roman" w:hAnsi="Times New Roman"/>
          <w:sz w:val="28"/>
          <w:szCs w:val="28"/>
        </w:rPr>
        <w:t>nạn nhân không có các tài sản thế chấp, không có khả năng lập kế hoạch và phương án sản xuất theo quy định của Ngân hàng Chính sách xã hội. Việc vay qua các tổ chức đoàn thể còn hạn chế do nạn nhân còn thiếu lòng tin từ phía cán bộ</w:t>
      </w:r>
      <w:r w:rsidR="00C71B2F" w:rsidRPr="00C71B2F">
        <w:rPr>
          <w:rFonts w:ascii="Times New Roman" w:hAnsi="Times New Roman"/>
          <w:sz w:val="28"/>
          <w:szCs w:val="28"/>
          <w:lang w:val="vi-VN"/>
        </w:rPr>
        <w:t xml:space="preserve"> như lo sợ nợ xấu, cụt vốn.</w:t>
      </w:r>
    </w:p>
    <w:p w:rsidR="00AB7471" w:rsidRPr="00B8195E" w:rsidRDefault="00AB7471" w:rsidP="00B8195E">
      <w:pPr>
        <w:pStyle w:val="BodyText"/>
        <w:spacing w:before="120"/>
        <w:ind w:firstLine="567"/>
        <w:jc w:val="both"/>
        <w:rPr>
          <w:rFonts w:ascii="Times New Roman" w:hAnsi="Times New Roman"/>
          <w:b/>
          <w:sz w:val="26"/>
          <w:szCs w:val="26"/>
          <w:lang w:val="pt-BR"/>
        </w:rPr>
      </w:pPr>
      <w:r w:rsidRPr="00B8195E">
        <w:rPr>
          <w:rFonts w:ascii="Times New Roman" w:hAnsi="Times New Roman"/>
          <w:b/>
          <w:sz w:val="26"/>
          <w:szCs w:val="26"/>
          <w:lang w:val="pt-BR"/>
        </w:rPr>
        <w:t xml:space="preserve">III. QUẢN LÝ NHÀ NƯỚC VỀ CÔNG TÁC HỖ TRỢ NẠN NHÂN </w:t>
      </w:r>
    </w:p>
    <w:p w:rsidR="00AB7471" w:rsidRDefault="00AB7471" w:rsidP="00B8195E">
      <w:pPr>
        <w:pStyle w:val="BodyText"/>
        <w:spacing w:before="120"/>
        <w:ind w:firstLine="567"/>
        <w:jc w:val="both"/>
        <w:rPr>
          <w:rFonts w:ascii="Times New Roman" w:hAnsi="Times New Roman"/>
          <w:b/>
          <w:szCs w:val="28"/>
          <w:lang w:val="da-DK"/>
        </w:rPr>
      </w:pPr>
      <w:r>
        <w:rPr>
          <w:rFonts w:ascii="Times New Roman" w:hAnsi="Times New Roman"/>
          <w:b/>
          <w:szCs w:val="28"/>
          <w:lang w:val="da-DK"/>
        </w:rPr>
        <w:t>1. Ứng dụng công nghệ thông tin</w:t>
      </w:r>
    </w:p>
    <w:p w:rsidR="001B1588" w:rsidRDefault="00492DFC" w:rsidP="00B8195E">
      <w:pPr>
        <w:pStyle w:val="BodyText"/>
        <w:spacing w:before="120"/>
        <w:ind w:firstLine="567"/>
        <w:jc w:val="both"/>
        <w:rPr>
          <w:rFonts w:ascii="Times New Roman" w:hAnsi="Times New Roman"/>
          <w:szCs w:val="28"/>
          <w:lang w:val="da-DK"/>
        </w:rPr>
      </w:pPr>
      <w:r w:rsidRPr="00492DFC">
        <w:rPr>
          <w:rFonts w:ascii="Times New Roman" w:hAnsi="Times New Roman"/>
          <w:szCs w:val="28"/>
          <w:lang w:val="da-DK"/>
        </w:rPr>
        <w:t>Việc ứng dụng</w:t>
      </w:r>
      <w:r>
        <w:rPr>
          <w:rFonts w:ascii="Times New Roman" w:hAnsi="Times New Roman"/>
          <w:szCs w:val="28"/>
          <w:lang w:val="da-DK"/>
        </w:rPr>
        <w:t xml:space="preserve"> công nghệ thông tin trong công tác hỗ trợ nạn nhân bị mua bán trở về tại Trung ương và địa phương chưa thực sự được quan tâm, chú trọng. Việc lấy lời khai, lập hồ sơ khi tiếp nhận nạn nhân ở các cơ quan công an, Bộ đội biên phòng, </w:t>
      </w:r>
      <w:r w:rsidR="004175CA">
        <w:rPr>
          <w:rFonts w:ascii="Times New Roman" w:hAnsi="Times New Roman"/>
          <w:szCs w:val="28"/>
          <w:lang w:val="da-DK"/>
        </w:rPr>
        <w:t>C</w:t>
      </w:r>
      <w:r>
        <w:rPr>
          <w:rFonts w:ascii="Times New Roman" w:hAnsi="Times New Roman"/>
          <w:szCs w:val="28"/>
          <w:lang w:val="da-DK"/>
        </w:rPr>
        <w:t>ơ sở bảo trợ xã hội vẫn thực hiện thông qua việc ghi chép</w:t>
      </w:r>
      <w:r w:rsidR="00FC20A3">
        <w:rPr>
          <w:rFonts w:ascii="Times New Roman" w:hAnsi="Times New Roman"/>
          <w:szCs w:val="28"/>
          <w:lang w:val="da-DK"/>
        </w:rPr>
        <w:t xml:space="preserve"> và trả lời theo mẫu. Chưa có phần mềm để thực hiện việc cập nhật, lưu trữ thông tin về nạn nhân trên máy</w:t>
      </w:r>
      <w:r w:rsidR="004175CA">
        <w:rPr>
          <w:rFonts w:ascii="Times New Roman" w:hAnsi="Times New Roman"/>
          <w:szCs w:val="28"/>
          <w:lang w:val="da-DK"/>
        </w:rPr>
        <w:t xml:space="preserve"> tính</w:t>
      </w:r>
      <w:r w:rsidR="00FC20A3">
        <w:rPr>
          <w:rFonts w:ascii="Times New Roman" w:hAnsi="Times New Roman"/>
          <w:szCs w:val="28"/>
          <w:lang w:val="da-DK"/>
        </w:rPr>
        <w:t>.</w:t>
      </w:r>
    </w:p>
    <w:p w:rsidR="00FC20A3" w:rsidRDefault="00FC20A3" w:rsidP="00B8195E">
      <w:pPr>
        <w:pStyle w:val="BodyText"/>
        <w:spacing w:before="120"/>
        <w:ind w:firstLine="567"/>
        <w:jc w:val="both"/>
        <w:rPr>
          <w:rFonts w:ascii="Times New Roman" w:hAnsi="Times New Roman"/>
          <w:szCs w:val="28"/>
          <w:lang w:val="da-DK"/>
        </w:rPr>
      </w:pPr>
      <w:r>
        <w:rPr>
          <w:rFonts w:ascii="Times New Roman" w:hAnsi="Times New Roman"/>
          <w:szCs w:val="28"/>
          <w:lang w:val="da-DK"/>
        </w:rPr>
        <w:t>Ngay cả việc thống kê, báo cáo số liệu về nạn nhân của các cơ quan quản lý nhà nước cũng chưa có phần mềm, cơ sở dữ liệu để thực hiện việc cập nhật và cung cấp trao đổi, báo cáo về số liệu giữa các cơ quan đồng cấp, cơ quan cấp trên và cấp dưới. Do đó, việc thống kê số liệu nhiều khi chưa chính xác, có sự chồng chéo giữa các ngành và chưa kịp thời trong trường hợp yêu cầu báo cáo gấp, báo cáo đột xuất.</w:t>
      </w:r>
    </w:p>
    <w:p w:rsidR="00FC20A3" w:rsidRPr="00492DFC" w:rsidRDefault="00FC20A3" w:rsidP="00B8195E">
      <w:pPr>
        <w:pStyle w:val="BodyText"/>
        <w:spacing w:before="120"/>
        <w:ind w:firstLine="567"/>
        <w:jc w:val="both"/>
        <w:rPr>
          <w:rFonts w:ascii="Times New Roman" w:hAnsi="Times New Roman"/>
          <w:szCs w:val="28"/>
          <w:lang w:val="da-DK"/>
        </w:rPr>
      </w:pPr>
      <w:r>
        <w:rPr>
          <w:rFonts w:ascii="Times New Roman" w:hAnsi="Times New Roman"/>
          <w:szCs w:val="28"/>
          <w:lang w:val="da-DK"/>
        </w:rPr>
        <w:t xml:space="preserve">Nhu cầu về việc số hóa tất cả các dữ liệu thông tin, âm thanh, hình ảnh trong công tác hỗ trợ nạn nhân để bất kỳ máy tính nào cũng có thể lưu trữ, xử lý và chuyển tiếp cho nhiều người tạo nên sự kết nối rộng lớn và nhanh chóng, tạo điều kiện cho việc kết nối giữa cơ quan quản lý ở cấp trên với cấp dưới và với đối tượng quản lý giúp cho quá trình ra quyết định được chính xác, </w:t>
      </w:r>
      <w:r w:rsidR="004175CA">
        <w:rPr>
          <w:rFonts w:ascii="Times New Roman" w:hAnsi="Times New Roman"/>
          <w:szCs w:val="28"/>
          <w:lang w:val="da-DK"/>
        </w:rPr>
        <w:t>kịp thời, hiệu quả và tiết kiệm là cần thiết trong giai đoạn hiện nay.</w:t>
      </w:r>
    </w:p>
    <w:p w:rsidR="00AB7471" w:rsidRPr="008B6726" w:rsidRDefault="00AB7471" w:rsidP="00B8195E">
      <w:pPr>
        <w:pStyle w:val="BodyText"/>
        <w:spacing w:before="120"/>
        <w:ind w:firstLine="567"/>
        <w:jc w:val="both"/>
        <w:rPr>
          <w:rFonts w:ascii="Times New Roman" w:hAnsi="Times New Roman"/>
          <w:b/>
          <w:szCs w:val="28"/>
          <w:lang w:val="da-DK"/>
        </w:rPr>
      </w:pPr>
      <w:r>
        <w:rPr>
          <w:rFonts w:ascii="Times New Roman" w:hAnsi="Times New Roman"/>
          <w:b/>
          <w:szCs w:val="28"/>
          <w:lang w:val="da-DK"/>
        </w:rPr>
        <w:t>2.</w:t>
      </w:r>
      <w:r w:rsidRPr="008B6726">
        <w:rPr>
          <w:rFonts w:ascii="Times New Roman" w:hAnsi="Times New Roman"/>
          <w:b/>
          <w:szCs w:val="28"/>
          <w:lang w:val="da-DK"/>
        </w:rPr>
        <w:t xml:space="preserve"> Công tác kiểm tra, thanh tra </w:t>
      </w:r>
    </w:p>
    <w:p w:rsidR="00AB7471" w:rsidRPr="008B6726" w:rsidRDefault="00AB7471" w:rsidP="00B8195E">
      <w:pPr>
        <w:pStyle w:val="BodyText"/>
        <w:spacing w:before="120"/>
        <w:ind w:firstLine="720"/>
        <w:jc w:val="both"/>
        <w:rPr>
          <w:rFonts w:ascii="Times New Roman" w:hAnsi="Times New Roman"/>
          <w:szCs w:val="28"/>
          <w:lang w:val="da-DK"/>
        </w:rPr>
      </w:pPr>
      <w:r w:rsidRPr="008B6726">
        <w:rPr>
          <w:rFonts w:ascii="Times New Roman" w:hAnsi="Times New Roman"/>
          <w:szCs w:val="28"/>
          <w:lang w:val="da-DK"/>
        </w:rPr>
        <w:t xml:space="preserve">Hàng năm, </w:t>
      </w:r>
      <w:r>
        <w:rPr>
          <w:rFonts w:ascii="Times New Roman" w:hAnsi="Times New Roman"/>
          <w:szCs w:val="28"/>
          <w:lang w:val="da-DK"/>
        </w:rPr>
        <w:t xml:space="preserve">các Bộ, ngành, đoàn thể đều thành lập các đoàn kiểm tra, giám sát kết quả thực hiện chính sách, pháp luật về công tác phòng, chống mua bán người và hỗ trợ nạn nhân theo chức năng nhiệm vụ được giao. Riêng </w:t>
      </w:r>
      <w:r w:rsidRPr="008B6726">
        <w:rPr>
          <w:rFonts w:ascii="Times New Roman" w:hAnsi="Times New Roman"/>
          <w:szCs w:val="28"/>
          <w:lang w:val="da-DK"/>
        </w:rPr>
        <w:t xml:space="preserve">Bộ Lao động - Thương binh và Xã hội </w:t>
      </w:r>
      <w:r>
        <w:rPr>
          <w:rFonts w:ascii="Times New Roman" w:hAnsi="Times New Roman"/>
          <w:szCs w:val="28"/>
          <w:lang w:val="da-DK"/>
        </w:rPr>
        <w:t xml:space="preserve">hàng năm </w:t>
      </w:r>
      <w:r w:rsidRPr="008B6726">
        <w:rPr>
          <w:rFonts w:ascii="Times New Roman" w:hAnsi="Times New Roman"/>
          <w:szCs w:val="28"/>
          <w:lang w:val="da-DK"/>
        </w:rPr>
        <w:t xml:space="preserve">thành lập các đoàn kiểm tra công tác hỗ trợ nạn nhân kết hợp với phòng, chống mại dâm và cai nghiện phục hồi tại các tỉnh, thành phố. Đồng thời, tham gia hàng chục đoàn kiểm tra, giám sát của Chính phủ, </w:t>
      </w:r>
      <w:r w:rsidRPr="008B6726">
        <w:rPr>
          <w:rFonts w:ascii="Times New Roman" w:hAnsi="Times New Roman"/>
          <w:szCs w:val="28"/>
          <w:lang w:val="da-DK"/>
        </w:rPr>
        <w:lastRenderedPageBreak/>
        <w:t>Bộ Công an, Ủy ban về các vấn đề xã hội và Ủy ban Tư pháp của Quốc hội… về công tác phòng, chống mua bán người, phòng, chống mại dâm, cai nghiện ma túy.</w:t>
      </w:r>
    </w:p>
    <w:p w:rsidR="00AB7471" w:rsidRDefault="00AB7471" w:rsidP="00B8195E">
      <w:pPr>
        <w:pStyle w:val="BodyText"/>
        <w:spacing w:before="120"/>
        <w:ind w:firstLine="567"/>
        <w:jc w:val="both"/>
        <w:rPr>
          <w:rFonts w:ascii="Times New Roman" w:hAnsi="Times New Roman"/>
          <w:szCs w:val="28"/>
          <w:lang w:val="da-DK"/>
        </w:rPr>
      </w:pPr>
      <w:r>
        <w:rPr>
          <w:rFonts w:ascii="Times New Roman" w:hAnsi="Times New Roman"/>
          <w:szCs w:val="28"/>
          <w:lang w:val="da-DK"/>
        </w:rPr>
        <w:t>Thực hiện Luật thanh tra và văn bản hướng dẫn</w:t>
      </w:r>
      <w:r w:rsidRPr="00E51BA3">
        <w:rPr>
          <w:rFonts w:ascii="Times New Roman" w:hAnsi="Times New Roman"/>
          <w:szCs w:val="28"/>
          <w:lang w:val="da-DK"/>
        </w:rPr>
        <w:t>, Bộ Lao</w:t>
      </w:r>
      <w:r>
        <w:rPr>
          <w:rFonts w:ascii="Times New Roman" w:hAnsi="Times New Roman"/>
          <w:szCs w:val="28"/>
          <w:lang w:val="da-DK"/>
        </w:rPr>
        <w:t xml:space="preserve"> động - Thương binh và Xã hội</w:t>
      </w:r>
      <w:r w:rsidRPr="00E51BA3">
        <w:rPr>
          <w:rFonts w:ascii="Times New Roman" w:hAnsi="Times New Roman"/>
          <w:szCs w:val="28"/>
          <w:lang w:val="da-DK"/>
        </w:rPr>
        <w:t xml:space="preserve"> chỉ đạo Thanh tra Bộ, Cục Quản lý lao động ngoài nước có văn bản hướng dẫn, kiểm tra, thanh tra công tác giới thiệu việc làm, đưa người đi làm việc ở nước ngoài, tuyển dụng người nước ngoài làm việc tại Việt Nam. Ngoài công tác thanh tra việc chấp hành pháp luật về việc ký kết các hợp đồng liên quan đến việc đưa người lao động Việt Nam đi làm việc ở nước ngoài, tuyển chọn lao động, dạy nghề, thự</w:t>
      </w:r>
      <w:r>
        <w:rPr>
          <w:rFonts w:ascii="Times New Roman" w:hAnsi="Times New Roman"/>
          <w:szCs w:val="28"/>
          <w:lang w:val="da-DK"/>
        </w:rPr>
        <w:t>c hiện các hợp đồng</w:t>
      </w:r>
      <w:r w:rsidRPr="00E51BA3">
        <w:rPr>
          <w:rFonts w:ascii="Times New Roman" w:hAnsi="Times New Roman"/>
          <w:szCs w:val="28"/>
          <w:lang w:val="da-DK"/>
        </w:rPr>
        <w:t>, quản lý, bảo vệ quyền, l</w:t>
      </w:r>
      <w:r>
        <w:rPr>
          <w:rFonts w:ascii="Times New Roman" w:hAnsi="Times New Roman"/>
          <w:szCs w:val="28"/>
          <w:lang w:val="da-DK"/>
        </w:rPr>
        <w:t xml:space="preserve">ợi ích hợp pháp và </w:t>
      </w:r>
      <w:r w:rsidRPr="00E51BA3">
        <w:rPr>
          <w:rFonts w:ascii="Times New Roman" w:hAnsi="Times New Roman"/>
          <w:szCs w:val="28"/>
          <w:lang w:val="da-DK"/>
        </w:rPr>
        <w:t>chế độ, chính sách đối với người lao động Việt Nam đi làm việc ở nước ngoài... các đo</w:t>
      </w:r>
      <w:r>
        <w:rPr>
          <w:rFonts w:ascii="Times New Roman" w:hAnsi="Times New Roman"/>
          <w:szCs w:val="28"/>
          <w:lang w:val="da-DK"/>
        </w:rPr>
        <w:t>àn thanh tra cảnh báo việc tổ chức, cá nhân lợi dụng hoạt động</w:t>
      </w:r>
      <w:r w:rsidRPr="00E51BA3">
        <w:rPr>
          <w:rFonts w:ascii="Times New Roman" w:hAnsi="Times New Roman"/>
          <w:szCs w:val="28"/>
          <w:lang w:val="da-DK"/>
        </w:rPr>
        <w:t xml:space="preserve"> mua bán ng</w:t>
      </w:r>
      <w:r>
        <w:rPr>
          <w:rFonts w:ascii="Times New Roman" w:hAnsi="Times New Roman"/>
          <w:szCs w:val="28"/>
          <w:lang w:val="da-DK"/>
        </w:rPr>
        <w:t>ười. Đặc biệt, lưu ý đối với</w:t>
      </w:r>
      <w:r w:rsidRPr="00E51BA3">
        <w:rPr>
          <w:rFonts w:ascii="Times New Roman" w:hAnsi="Times New Roman"/>
          <w:szCs w:val="28"/>
          <w:lang w:val="da-DK"/>
        </w:rPr>
        <w:t xml:space="preserve"> cơ quan, doanh nghiệp, tổ chức</w:t>
      </w:r>
      <w:r>
        <w:rPr>
          <w:rFonts w:ascii="Times New Roman" w:hAnsi="Times New Roman"/>
          <w:szCs w:val="28"/>
          <w:lang w:val="da-DK"/>
        </w:rPr>
        <w:t xml:space="preserve"> giới thiệu việc làm và </w:t>
      </w:r>
      <w:r w:rsidRPr="00E51BA3">
        <w:rPr>
          <w:rFonts w:ascii="Times New Roman" w:hAnsi="Times New Roman"/>
          <w:szCs w:val="28"/>
          <w:lang w:val="da-DK"/>
        </w:rPr>
        <w:t>đưa</w:t>
      </w:r>
      <w:r>
        <w:rPr>
          <w:rFonts w:ascii="Times New Roman" w:hAnsi="Times New Roman"/>
          <w:szCs w:val="28"/>
          <w:lang w:val="da-DK"/>
        </w:rPr>
        <w:t xml:space="preserve"> người đi lao động ở nước ngoài,</w:t>
      </w:r>
      <w:r w:rsidRPr="00E51BA3">
        <w:rPr>
          <w:rFonts w:ascii="Times New Roman" w:hAnsi="Times New Roman"/>
          <w:szCs w:val="28"/>
          <w:lang w:val="da-DK"/>
        </w:rPr>
        <w:t xml:space="preserve"> </w:t>
      </w:r>
      <w:r>
        <w:rPr>
          <w:rFonts w:ascii="Times New Roman" w:hAnsi="Times New Roman"/>
          <w:szCs w:val="28"/>
          <w:lang w:val="da-DK"/>
        </w:rPr>
        <w:t>t</w:t>
      </w:r>
      <w:r w:rsidRPr="00E51BA3">
        <w:rPr>
          <w:rFonts w:ascii="Times New Roman" w:hAnsi="Times New Roman"/>
          <w:szCs w:val="28"/>
          <w:lang w:val="da-DK"/>
        </w:rPr>
        <w:t>rong thờ</w:t>
      </w:r>
      <w:r>
        <w:rPr>
          <w:rFonts w:ascii="Times New Roman" w:hAnsi="Times New Roman"/>
          <w:szCs w:val="28"/>
          <w:lang w:val="da-DK"/>
        </w:rPr>
        <w:t>i gian</w:t>
      </w:r>
      <w:r w:rsidRPr="00E51BA3">
        <w:rPr>
          <w:rFonts w:ascii="Times New Roman" w:hAnsi="Times New Roman"/>
          <w:szCs w:val="28"/>
          <w:lang w:val="da-DK"/>
        </w:rPr>
        <w:t xml:space="preserve"> bồi dưỡng kiến thức cần thiết cho người </w:t>
      </w:r>
      <w:r>
        <w:rPr>
          <w:rFonts w:ascii="Times New Roman" w:hAnsi="Times New Roman"/>
          <w:szCs w:val="28"/>
          <w:lang w:val="da-DK"/>
        </w:rPr>
        <w:t xml:space="preserve">lao động, cần lồng ghép </w:t>
      </w:r>
      <w:r w:rsidRPr="00E51BA3">
        <w:rPr>
          <w:rFonts w:ascii="Times New Roman" w:hAnsi="Times New Roman"/>
          <w:szCs w:val="28"/>
          <w:lang w:val="da-DK"/>
        </w:rPr>
        <w:t>kiến thức v</w:t>
      </w:r>
      <w:r>
        <w:rPr>
          <w:rFonts w:ascii="Times New Roman" w:hAnsi="Times New Roman"/>
          <w:szCs w:val="28"/>
          <w:lang w:val="da-DK"/>
        </w:rPr>
        <w:t>ề phòng, chống mua bán người, những thủ đoạn của tội phạm và</w:t>
      </w:r>
      <w:r w:rsidRPr="00E51BA3">
        <w:rPr>
          <w:rFonts w:ascii="Times New Roman" w:hAnsi="Times New Roman"/>
          <w:szCs w:val="28"/>
          <w:lang w:val="da-DK"/>
        </w:rPr>
        <w:t xml:space="preserve"> kỹ năng cần thiết để di cư an toàn.</w:t>
      </w:r>
    </w:p>
    <w:p w:rsidR="00AB7471" w:rsidRPr="00163F80" w:rsidRDefault="00AB7471" w:rsidP="00B8195E">
      <w:pPr>
        <w:pStyle w:val="BodyText"/>
        <w:spacing w:before="120"/>
        <w:ind w:firstLine="567"/>
        <w:jc w:val="both"/>
        <w:rPr>
          <w:rFonts w:ascii="Times New Roman" w:hAnsi="Times New Roman"/>
          <w:spacing w:val="-4"/>
          <w:szCs w:val="28"/>
          <w:lang w:val="da-DK"/>
        </w:rPr>
      </w:pPr>
      <w:r>
        <w:rPr>
          <w:rFonts w:ascii="Times New Roman" w:hAnsi="Times New Roman"/>
          <w:spacing w:val="-4"/>
          <w:szCs w:val="28"/>
          <w:lang w:val="da-DK"/>
        </w:rPr>
        <w:t xml:space="preserve">Sở Lao động - </w:t>
      </w:r>
      <w:r w:rsidRPr="00163F80">
        <w:rPr>
          <w:rFonts w:ascii="Times New Roman" w:hAnsi="Times New Roman"/>
          <w:spacing w:val="-4"/>
          <w:szCs w:val="28"/>
          <w:lang w:val="da-DK"/>
        </w:rPr>
        <w:t xml:space="preserve">Thương </w:t>
      </w:r>
      <w:r>
        <w:rPr>
          <w:rFonts w:ascii="Times New Roman" w:hAnsi="Times New Roman"/>
          <w:spacing w:val="-4"/>
          <w:szCs w:val="28"/>
          <w:lang w:val="da-DK"/>
        </w:rPr>
        <w:t xml:space="preserve">binh và Xã hội phối hợp với </w:t>
      </w:r>
      <w:r w:rsidRPr="00163F80">
        <w:rPr>
          <w:rFonts w:ascii="Times New Roman" w:hAnsi="Times New Roman"/>
          <w:spacing w:val="-4"/>
          <w:szCs w:val="28"/>
          <w:lang w:val="da-DK"/>
        </w:rPr>
        <w:t xml:space="preserve">Sở, ngành liên quan lồng ghép kiểm tra, giám sát tình hình </w:t>
      </w:r>
      <w:r>
        <w:rPr>
          <w:rFonts w:ascii="Times New Roman" w:hAnsi="Times New Roman"/>
          <w:spacing w:val="-4"/>
          <w:szCs w:val="28"/>
          <w:lang w:val="da-DK"/>
        </w:rPr>
        <w:t xml:space="preserve">và tiến độ triển khai </w:t>
      </w:r>
      <w:r w:rsidRPr="00163F80">
        <w:rPr>
          <w:rFonts w:ascii="Times New Roman" w:hAnsi="Times New Roman"/>
          <w:spacing w:val="-4"/>
          <w:szCs w:val="28"/>
          <w:lang w:val="da-DK"/>
        </w:rPr>
        <w:t>công tác phòng</w:t>
      </w:r>
      <w:r>
        <w:rPr>
          <w:rFonts w:ascii="Times New Roman" w:hAnsi="Times New Roman"/>
          <w:spacing w:val="-4"/>
          <w:szCs w:val="28"/>
          <w:lang w:val="da-DK"/>
        </w:rPr>
        <w:t>, chống tệ nạn xã hội (</w:t>
      </w:r>
      <w:r w:rsidRPr="00163F80">
        <w:rPr>
          <w:rFonts w:ascii="Times New Roman" w:hAnsi="Times New Roman"/>
          <w:spacing w:val="-4"/>
          <w:szCs w:val="28"/>
          <w:lang w:val="da-DK"/>
        </w:rPr>
        <w:t xml:space="preserve">phòng, chống mại dâm, cai nghiện ma túy, xây dựng xã phường lành mạnh, hỗ trợ nạn nhân bị mua bán...) tại các quận, huyện </w:t>
      </w:r>
      <w:r>
        <w:rPr>
          <w:rFonts w:ascii="Times New Roman" w:hAnsi="Times New Roman"/>
          <w:spacing w:val="-4"/>
          <w:szCs w:val="28"/>
          <w:lang w:val="da-DK"/>
        </w:rPr>
        <w:t>chú trọng</w:t>
      </w:r>
      <w:r w:rsidRPr="00163F80">
        <w:rPr>
          <w:rFonts w:ascii="Times New Roman" w:hAnsi="Times New Roman"/>
          <w:spacing w:val="-4"/>
          <w:szCs w:val="28"/>
          <w:lang w:val="da-DK"/>
        </w:rPr>
        <w:t xml:space="preserve"> kiể</w:t>
      </w:r>
      <w:r>
        <w:rPr>
          <w:rFonts w:ascii="Times New Roman" w:hAnsi="Times New Roman"/>
          <w:spacing w:val="-4"/>
          <w:szCs w:val="28"/>
          <w:lang w:val="da-DK"/>
        </w:rPr>
        <w:t>m tra, đánh giá công tác hỗ trợ nạn nhân,</w:t>
      </w:r>
      <w:r w:rsidRPr="00163F80">
        <w:rPr>
          <w:rFonts w:ascii="Times New Roman" w:hAnsi="Times New Roman"/>
          <w:spacing w:val="-4"/>
          <w:szCs w:val="28"/>
          <w:lang w:val="da-DK"/>
        </w:rPr>
        <w:t xml:space="preserve"> theo chức năng, nhiệm vụ của ngành </w:t>
      </w:r>
      <w:r>
        <w:rPr>
          <w:rFonts w:ascii="Times New Roman" w:hAnsi="Times New Roman"/>
          <w:spacing w:val="-4"/>
          <w:szCs w:val="28"/>
          <w:lang w:val="da-DK"/>
        </w:rPr>
        <w:t xml:space="preserve">Lao động - Thương binh và Xã hội tại </w:t>
      </w:r>
      <w:r w:rsidRPr="00163F80">
        <w:rPr>
          <w:rFonts w:ascii="Times New Roman" w:hAnsi="Times New Roman"/>
          <w:spacing w:val="-4"/>
          <w:szCs w:val="28"/>
          <w:lang w:val="da-DK"/>
        </w:rPr>
        <w:t>đơn vị cấp huyện, cấp xã</w:t>
      </w:r>
      <w:r>
        <w:rPr>
          <w:rFonts w:ascii="Times New Roman" w:hAnsi="Times New Roman"/>
          <w:spacing w:val="-4"/>
          <w:szCs w:val="28"/>
          <w:lang w:val="da-DK"/>
        </w:rPr>
        <w:t xml:space="preserve">, </w:t>
      </w:r>
      <w:r w:rsidRPr="00163F80">
        <w:rPr>
          <w:rFonts w:ascii="Times New Roman" w:hAnsi="Times New Roman"/>
          <w:spacing w:val="-4"/>
          <w:szCs w:val="28"/>
          <w:lang w:val="da-DK"/>
        </w:rPr>
        <w:t xml:space="preserve">kịp </w:t>
      </w:r>
      <w:r>
        <w:rPr>
          <w:rFonts w:ascii="Times New Roman" w:hAnsi="Times New Roman"/>
          <w:spacing w:val="-4"/>
          <w:szCs w:val="28"/>
          <w:lang w:val="da-DK"/>
        </w:rPr>
        <w:t>thời hướng dẫn, giải quyết</w:t>
      </w:r>
      <w:r w:rsidRPr="00163F80">
        <w:rPr>
          <w:rFonts w:ascii="Times New Roman" w:hAnsi="Times New Roman"/>
          <w:spacing w:val="-4"/>
          <w:szCs w:val="28"/>
          <w:lang w:val="da-DK"/>
        </w:rPr>
        <w:t xml:space="preserve"> khó khăn, vướng mắc của cơ sở. Đồng thời</w:t>
      </w:r>
      <w:r w:rsidR="00242697">
        <w:rPr>
          <w:rFonts w:ascii="Times New Roman" w:hAnsi="Times New Roman"/>
          <w:spacing w:val="-4"/>
          <w:szCs w:val="28"/>
          <w:lang w:val="da-DK"/>
        </w:rPr>
        <w:t>,</w:t>
      </w:r>
      <w:r w:rsidRPr="00163F80">
        <w:rPr>
          <w:rFonts w:ascii="Times New Roman" w:hAnsi="Times New Roman"/>
          <w:spacing w:val="-4"/>
          <w:szCs w:val="28"/>
          <w:lang w:val="da-DK"/>
        </w:rPr>
        <w:t xml:space="preserve"> phối hợp các </w:t>
      </w:r>
      <w:r>
        <w:rPr>
          <w:rFonts w:ascii="Times New Roman" w:hAnsi="Times New Roman"/>
          <w:spacing w:val="-4"/>
          <w:szCs w:val="28"/>
          <w:lang w:val="da-DK"/>
        </w:rPr>
        <w:t xml:space="preserve">ngành khảo sát nắm tình hình </w:t>
      </w:r>
      <w:r w:rsidRPr="00163F80">
        <w:rPr>
          <w:rFonts w:ascii="Times New Roman" w:hAnsi="Times New Roman"/>
          <w:spacing w:val="-4"/>
          <w:szCs w:val="28"/>
          <w:lang w:val="da-DK"/>
        </w:rPr>
        <w:t>nạn nhân bị mua bán tự trở về</w:t>
      </w:r>
      <w:r>
        <w:rPr>
          <w:rFonts w:ascii="Times New Roman" w:hAnsi="Times New Roman"/>
          <w:spacing w:val="-4"/>
          <w:szCs w:val="28"/>
          <w:lang w:val="da-DK"/>
        </w:rPr>
        <w:t>,</w:t>
      </w:r>
      <w:r w:rsidRPr="00163F80">
        <w:rPr>
          <w:rFonts w:ascii="Times New Roman" w:hAnsi="Times New Roman"/>
          <w:spacing w:val="-4"/>
          <w:szCs w:val="28"/>
          <w:lang w:val="da-DK"/>
        </w:rPr>
        <w:t xml:space="preserve"> </w:t>
      </w:r>
      <w:r>
        <w:rPr>
          <w:rFonts w:ascii="Times New Roman" w:hAnsi="Times New Roman"/>
          <w:spacing w:val="-4"/>
          <w:szCs w:val="28"/>
          <w:lang w:val="da-DK"/>
        </w:rPr>
        <w:t>thực hiện quy trình</w:t>
      </w:r>
      <w:r w:rsidRPr="00163F80">
        <w:rPr>
          <w:rFonts w:ascii="Times New Roman" w:hAnsi="Times New Roman"/>
          <w:spacing w:val="-4"/>
          <w:szCs w:val="28"/>
          <w:lang w:val="da-DK"/>
        </w:rPr>
        <w:t xml:space="preserve"> xác đị</w:t>
      </w:r>
      <w:r>
        <w:rPr>
          <w:rFonts w:ascii="Times New Roman" w:hAnsi="Times New Roman"/>
          <w:spacing w:val="-4"/>
          <w:szCs w:val="28"/>
          <w:lang w:val="da-DK"/>
        </w:rPr>
        <w:t xml:space="preserve">nh nạn nhân và </w:t>
      </w:r>
      <w:r w:rsidRPr="00163F80">
        <w:rPr>
          <w:rFonts w:ascii="Times New Roman" w:hAnsi="Times New Roman"/>
          <w:spacing w:val="-4"/>
          <w:szCs w:val="28"/>
          <w:lang w:val="da-DK"/>
        </w:rPr>
        <w:t xml:space="preserve">các dịch vụ hỗ trợ nạn nhân theo quy định. </w:t>
      </w:r>
    </w:p>
    <w:p w:rsidR="00AB7471" w:rsidRDefault="00AB7471" w:rsidP="00B8195E">
      <w:pPr>
        <w:pStyle w:val="BodyText"/>
        <w:spacing w:before="120"/>
        <w:ind w:firstLine="567"/>
        <w:jc w:val="both"/>
        <w:rPr>
          <w:rFonts w:ascii="Times New Roman" w:hAnsi="Times New Roman"/>
          <w:szCs w:val="28"/>
          <w:lang w:val="da-DK"/>
        </w:rPr>
      </w:pPr>
      <w:r>
        <w:rPr>
          <w:rFonts w:ascii="Times New Roman" w:hAnsi="Times New Roman"/>
          <w:szCs w:val="28"/>
          <w:lang w:val="da-DK"/>
        </w:rPr>
        <w:t>Chế độ kiểm tra, thanh tra thực hiện thông qua nhiều hình thức, đa dạng như: chế độ báo cáo định kỳ, kiểm tra, giám sát (đến cơ sở), tổ chức tiếp dân. tiếp nhận góp ý, phản hồi, khiếu nại của người dân. Thông qua kiểm tra, thanh tra và giám sát, đã kịp thời nắm tình hình triển khai thực hiện chính sách, pháp luật về hỗ trợ nạn nhân bị mua bán ở địa phương.</w:t>
      </w:r>
    </w:p>
    <w:p w:rsidR="00AB7471" w:rsidRDefault="00AB7471" w:rsidP="00B8195E">
      <w:pPr>
        <w:pStyle w:val="BodyText"/>
        <w:spacing w:before="120"/>
        <w:ind w:firstLine="567"/>
        <w:jc w:val="both"/>
        <w:rPr>
          <w:rFonts w:ascii="Times New Roman" w:hAnsi="Times New Roman"/>
          <w:szCs w:val="28"/>
          <w:lang w:val="da-DK"/>
        </w:rPr>
      </w:pPr>
      <w:r>
        <w:rPr>
          <w:rFonts w:ascii="Times New Roman" w:hAnsi="Times New Roman"/>
          <w:szCs w:val="28"/>
          <w:lang w:val="da-DK"/>
        </w:rPr>
        <w:t>Trên đây là tổng kết thi hành Nghị định số 09/2013/NĐ-CP</w:t>
      </w:r>
      <w:r w:rsidR="00242697">
        <w:rPr>
          <w:rFonts w:ascii="Times New Roman" w:hAnsi="Times New Roman"/>
          <w:szCs w:val="28"/>
          <w:lang w:val="da-DK"/>
        </w:rPr>
        <w:t xml:space="preserve"> </w:t>
      </w:r>
      <w:r w:rsidR="002A1CAD">
        <w:rPr>
          <w:rFonts w:ascii="Times New Roman" w:hAnsi="Times New Roman"/>
          <w:szCs w:val="28"/>
          <w:lang w:val="da-DK"/>
        </w:rPr>
        <w:t xml:space="preserve">ngày </w:t>
      </w:r>
      <w:r w:rsidR="00242697">
        <w:rPr>
          <w:rFonts w:ascii="Times New Roman" w:hAnsi="Times New Roman"/>
          <w:szCs w:val="28"/>
          <w:lang w:val="da-DK"/>
        </w:rPr>
        <w:t>11</w:t>
      </w:r>
      <w:r w:rsidR="002A1CAD">
        <w:rPr>
          <w:rFonts w:ascii="Times New Roman" w:hAnsi="Times New Roman"/>
          <w:szCs w:val="28"/>
          <w:lang w:val="da-DK"/>
        </w:rPr>
        <w:t>/01/2013 quy định chi tiết và hướng dẫn thi hành một số điều của Luật phòng, chống mua bán người.</w:t>
      </w:r>
      <w:r w:rsidR="00242697">
        <w:rPr>
          <w:rFonts w:ascii="Times New Roman" w:hAnsi="Times New Roman"/>
          <w:szCs w:val="28"/>
          <w:lang w:val="da-DK"/>
        </w:rPr>
        <w:t>/.</w:t>
      </w:r>
      <w:r>
        <w:rPr>
          <w:rFonts w:ascii="Times New Roman" w:hAnsi="Times New Roman"/>
          <w:szCs w:val="28"/>
          <w:lang w:val="da-DK"/>
        </w:rPr>
        <w:t xml:space="preserve"> </w:t>
      </w:r>
    </w:p>
    <w:p w:rsidR="00CC0816" w:rsidRDefault="00CC0816" w:rsidP="00CC0816">
      <w:pPr>
        <w:pStyle w:val="NormalWeb"/>
        <w:spacing w:before="60" w:beforeAutospacing="0" w:after="0" w:afterAutospacing="0"/>
        <w:jc w:val="both"/>
        <w:rPr>
          <w:sz w:val="28"/>
          <w:szCs w:val="28"/>
          <w:lang w:val="da-DK"/>
        </w:rPr>
      </w:pPr>
      <w:bookmarkStart w:id="1" w:name="0.1__Toc247798017"/>
      <w:bookmarkStart w:id="2" w:name="0.1__Toc247798018"/>
      <w:bookmarkStart w:id="3" w:name="0.1__Toc247798021"/>
      <w:bookmarkStart w:id="4" w:name="0.1__Toc247798022"/>
      <w:bookmarkStart w:id="5" w:name="0.1__Toc247798019"/>
      <w:bookmarkStart w:id="6" w:name="0.1__Toc247798023"/>
      <w:bookmarkStart w:id="7" w:name="0.1_table04"/>
      <w:bookmarkEnd w:id="1"/>
      <w:bookmarkEnd w:id="2"/>
      <w:bookmarkEnd w:id="3"/>
      <w:bookmarkEnd w:id="4"/>
      <w:bookmarkEnd w:id="5"/>
      <w:bookmarkEnd w:id="6"/>
      <w:bookmarkEnd w:id="7"/>
    </w:p>
    <w:tbl>
      <w:tblPr>
        <w:tblW w:w="9382" w:type="dxa"/>
        <w:tblLayout w:type="fixed"/>
        <w:tblLook w:val="0000" w:firstRow="0" w:lastRow="0" w:firstColumn="0" w:lastColumn="0" w:noHBand="0" w:noVBand="0"/>
      </w:tblPr>
      <w:tblGrid>
        <w:gridCol w:w="4596"/>
        <w:gridCol w:w="4786"/>
      </w:tblGrid>
      <w:tr w:rsidR="00CC0816" w:rsidRPr="0018308A" w:rsidTr="009A205F">
        <w:trPr>
          <w:trHeight w:val="657"/>
        </w:trPr>
        <w:tc>
          <w:tcPr>
            <w:tcW w:w="4596" w:type="dxa"/>
          </w:tcPr>
          <w:p w:rsidR="00CC0816" w:rsidRPr="00A41F2B" w:rsidRDefault="00CC0816" w:rsidP="009A205F">
            <w:pPr>
              <w:pStyle w:val="BodyTextIndent3"/>
              <w:tabs>
                <w:tab w:val="left" w:pos="57"/>
              </w:tabs>
              <w:spacing w:after="0"/>
              <w:ind w:left="0"/>
              <w:rPr>
                <w:b/>
                <w:i/>
                <w:sz w:val="24"/>
                <w:szCs w:val="24"/>
              </w:rPr>
            </w:pPr>
            <w:r>
              <w:rPr>
                <w:b/>
                <w:i/>
                <w:sz w:val="24"/>
                <w:szCs w:val="24"/>
                <w:lang w:val="vi-VN"/>
              </w:rPr>
              <w:t>Nơi nhậ</w:t>
            </w:r>
            <w:r w:rsidRPr="006111BE">
              <w:rPr>
                <w:b/>
                <w:i/>
                <w:sz w:val="24"/>
                <w:szCs w:val="24"/>
                <w:lang w:val="vi-VN"/>
              </w:rPr>
              <w:t>n</w:t>
            </w:r>
            <w:r>
              <w:rPr>
                <w:b/>
                <w:i/>
                <w:sz w:val="24"/>
                <w:szCs w:val="24"/>
                <w:lang w:val="vi-VN"/>
              </w:rPr>
              <w:t> :</w:t>
            </w:r>
          </w:p>
          <w:p w:rsidR="002A1CAD" w:rsidRPr="00B8195E" w:rsidRDefault="002A1CAD" w:rsidP="00B8195E">
            <w:pPr>
              <w:spacing w:after="0" w:line="240" w:lineRule="auto"/>
              <w:rPr>
                <w:rFonts w:ascii="Times New Roman" w:hAnsi="Times New Roman"/>
              </w:rPr>
            </w:pPr>
            <w:r w:rsidRPr="00B8195E">
              <w:rPr>
                <w:rFonts w:ascii="Times New Roman" w:hAnsi="Times New Roman"/>
              </w:rPr>
              <w:t>- Thủ tướng Chính phủ;</w:t>
            </w:r>
          </w:p>
          <w:p w:rsidR="002A1CAD" w:rsidRPr="00B8195E" w:rsidRDefault="002A1CAD" w:rsidP="00B8195E">
            <w:pPr>
              <w:spacing w:after="0" w:line="240" w:lineRule="auto"/>
              <w:rPr>
                <w:rFonts w:ascii="Times New Roman" w:hAnsi="Times New Roman"/>
              </w:rPr>
            </w:pPr>
            <w:r w:rsidRPr="00B8195E">
              <w:rPr>
                <w:rFonts w:ascii="Times New Roman" w:hAnsi="Times New Roman"/>
              </w:rPr>
              <w:t>- Các Phó Thủ tướng Chính phủ;</w:t>
            </w:r>
          </w:p>
          <w:p w:rsidR="002A1CAD" w:rsidRPr="00B8195E" w:rsidRDefault="002A1CAD" w:rsidP="00B8195E">
            <w:pPr>
              <w:spacing w:after="0" w:line="240" w:lineRule="auto"/>
              <w:rPr>
                <w:rFonts w:ascii="Times New Roman" w:hAnsi="Times New Roman"/>
              </w:rPr>
            </w:pPr>
            <w:r w:rsidRPr="00B8195E">
              <w:rPr>
                <w:rFonts w:ascii="Times New Roman" w:hAnsi="Times New Roman"/>
              </w:rPr>
              <w:t>- Văn phòng Chính phủ; Bộ Tư pháp;</w:t>
            </w:r>
          </w:p>
          <w:p w:rsidR="002A1CAD" w:rsidRPr="00B8195E" w:rsidRDefault="002A1CAD" w:rsidP="00B8195E">
            <w:pPr>
              <w:spacing w:after="0" w:line="240" w:lineRule="auto"/>
              <w:rPr>
                <w:rFonts w:ascii="Times New Roman" w:hAnsi="Times New Roman"/>
              </w:rPr>
            </w:pPr>
            <w:r w:rsidRPr="00B8195E">
              <w:rPr>
                <w:rFonts w:ascii="Times New Roman" w:hAnsi="Times New Roman"/>
              </w:rPr>
              <w:t>- Bộ trưởng (để báo cáo);</w:t>
            </w:r>
          </w:p>
          <w:p w:rsidR="002A1CAD" w:rsidRPr="00B8195E" w:rsidRDefault="002A1CAD" w:rsidP="00B8195E">
            <w:pPr>
              <w:spacing w:after="0" w:line="240" w:lineRule="auto"/>
              <w:rPr>
                <w:rFonts w:ascii="Times New Roman" w:hAnsi="Times New Roman"/>
              </w:rPr>
            </w:pPr>
            <w:r w:rsidRPr="00B8195E">
              <w:rPr>
                <w:rFonts w:ascii="Times New Roman" w:hAnsi="Times New Roman"/>
              </w:rPr>
              <w:t>- Các Thứ trưởng;</w:t>
            </w:r>
          </w:p>
          <w:p w:rsidR="00CC0816" w:rsidRPr="00D35B2B" w:rsidRDefault="002A1CAD" w:rsidP="00B8195E">
            <w:pPr>
              <w:tabs>
                <w:tab w:val="center" w:pos="-3261"/>
              </w:tabs>
              <w:spacing w:after="0" w:line="240" w:lineRule="auto"/>
              <w:rPr>
                <w:b/>
                <w:lang w:val="da-DK"/>
              </w:rPr>
            </w:pPr>
            <w:r w:rsidRPr="00B8195E">
              <w:rPr>
                <w:rFonts w:ascii="Times New Roman" w:eastAsia="Times New Roman" w:hAnsi="Times New Roman"/>
              </w:rPr>
              <w:t xml:space="preserve">- Lưu: VT, </w:t>
            </w:r>
            <w:r w:rsidR="00E72B31">
              <w:t>PCTNXH</w:t>
            </w:r>
            <w:r w:rsidRPr="00B8195E">
              <w:rPr>
                <w:rFonts w:ascii="Times New Roman" w:eastAsia="Times New Roman" w:hAnsi="Times New Roman"/>
              </w:rPr>
              <w:t>.</w:t>
            </w:r>
          </w:p>
        </w:tc>
        <w:tc>
          <w:tcPr>
            <w:tcW w:w="4786" w:type="dxa"/>
          </w:tcPr>
          <w:p w:rsidR="00CC0816" w:rsidRPr="004E23EC" w:rsidRDefault="00CC0816" w:rsidP="009A205F">
            <w:pPr>
              <w:spacing w:after="0" w:line="240" w:lineRule="auto"/>
              <w:jc w:val="center"/>
              <w:rPr>
                <w:rFonts w:ascii="Times New Roman" w:hAnsi="Times New Roman"/>
                <w:b/>
                <w:sz w:val="26"/>
                <w:szCs w:val="26"/>
                <w:lang w:val="da-DK"/>
              </w:rPr>
            </w:pPr>
            <w:r w:rsidRPr="004E23EC">
              <w:rPr>
                <w:rFonts w:ascii="Times New Roman" w:hAnsi="Times New Roman"/>
                <w:b/>
                <w:sz w:val="26"/>
                <w:szCs w:val="26"/>
                <w:lang w:val="da-DK"/>
              </w:rPr>
              <w:t>KT. BỘ TRƯỞNG</w:t>
            </w:r>
          </w:p>
          <w:p w:rsidR="00CC0816" w:rsidRPr="004E23EC" w:rsidRDefault="00CC0816" w:rsidP="009A205F">
            <w:pPr>
              <w:spacing w:after="0" w:line="240" w:lineRule="auto"/>
              <w:jc w:val="center"/>
              <w:rPr>
                <w:rFonts w:ascii="Times New Roman" w:hAnsi="Times New Roman"/>
                <w:b/>
                <w:sz w:val="26"/>
                <w:szCs w:val="26"/>
                <w:lang w:val="da-DK"/>
              </w:rPr>
            </w:pPr>
            <w:r w:rsidRPr="004E23EC">
              <w:rPr>
                <w:rFonts w:ascii="Times New Roman" w:hAnsi="Times New Roman"/>
                <w:b/>
                <w:sz w:val="26"/>
                <w:szCs w:val="26"/>
                <w:lang w:val="da-DK"/>
              </w:rPr>
              <w:t>THỨ TRƯỞNG</w:t>
            </w:r>
          </w:p>
          <w:p w:rsidR="00CC0816" w:rsidRPr="004E23EC" w:rsidRDefault="00CC0816" w:rsidP="009A205F">
            <w:pPr>
              <w:jc w:val="center"/>
              <w:rPr>
                <w:rFonts w:ascii="Times New Roman" w:hAnsi="Times New Roman"/>
                <w:b/>
                <w:sz w:val="26"/>
                <w:szCs w:val="26"/>
                <w:lang w:val="da-DK"/>
              </w:rPr>
            </w:pPr>
          </w:p>
          <w:p w:rsidR="00CC0816" w:rsidRDefault="00CC0816" w:rsidP="009A205F">
            <w:pPr>
              <w:jc w:val="center"/>
              <w:rPr>
                <w:rFonts w:ascii="Times New Roman" w:hAnsi="Times New Roman"/>
                <w:b/>
                <w:sz w:val="26"/>
                <w:szCs w:val="26"/>
                <w:lang w:val="da-DK"/>
              </w:rPr>
            </w:pPr>
          </w:p>
          <w:p w:rsidR="00CC0816" w:rsidRPr="004E23EC" w:rsidRDefault="00CC0816" w:rsidP="009A205F">
            <w:pPr>
              <w:jc w:val="center"/>
              <w:rPr>
                <w:rFonts w:ascii="Times New Roman" w:hAnsi="Times New Roman"/>
                <w:b/>
                <w:sz w:val="20"/>
                <w:szCs w:val="20"/>
                <w:lang w:val="da-DK"/>
              </w:rPr>
            </w:pPr>
          </w:p>
          <w:p w:rsidR="00CC0816" w:rsidRPr="0018308A" w:rsidRDefault="00CC0816" w:rsidP="009A205F">
            <w:pPr>
              <w:jc w:val="center"/>
              <w:rPr>
                <w:b/>
                <w:lang w:val="da-DK"/>
              </w:rPr>
            </w:pPr>
            <w:r w:rsidRPr="004E23EC">
              <w:rPr>
                <w:rFonts w:ascii="Times New Roman" w:hAnsi="Times New Roman"/>
                <w:b/>
                <w:sz w:val="28"/>
                <w:lang w:val="da-DK"/>
              </w:rPr>
              <w:t>Nguyễn Thị Hà</w:t>
            </w:r>
          </w:p>
        </w:tc>
      </w:tr>
    </w:tbl>
    <w:p w:rsidR="00CC0816" w:rsidRDefault="00CC0816" w:rsidP="00CC0816">
      <w:pPr>
        <w:pStyle w:val="NormalWeb"/>
        <w:spacing w:before="120" w:beforeAutospacing="0" w:after="0" w:afterAutospacing="0"/>
        <w:ind w:firstLine="567"/>
        <w:jc w:val="both"/>
        <w:rPr>
          <w:sz w:val="28"/>
          <w:szCs w:val="28"/>
          <w:lang w:val="da-DK"/>
        </w:rPr>
      </w:pPr>
    </w:p>
    <w:p w:rsidR="00CC0816" w:rsidRDefault="00CC0816" w:rsidP="00CC0816">
      <w:pPr>
        <w:pStyle w:val="NormalWeb"/>
        <w:spacing w:before="120" w:beforeAutospacing="0" w:after="0" w:afterAutospacing="0"/>
        <w:ind w:firstLine="567"/>
        <w:jc w:val="both"/>
        <w:rPr>
          <w:sz w:val="28"/>
          <w:szCs w:val="28"/>
          <w:lang w:val="da-DK"/>
        </w:rPr>
      </w:pPr>
    </w:p>
    <w:p w:rsidR="00CC0816" w:rsidRPr="00ED0F45" w:rsidRDefault="00CC0816" w:rsidP="00CC0816">
      <w:pPr>
        <w:pStyle w:val="NormalWeb"/>
        <w:spacing w:before="0" w:beforeAutospacing="0" w:after="0" w:afterAutospacing="0"/>
        <w:jc w:val="both"/>
        <w:rPr>
          <w:rFonts w:eastAsia="Calibri"/>
          <w:sz w:val="2"/>
          <w:szCs w:val="28"/>
          <w:lang w:val="vi-VN"/>
        </w:rPr>
      </w:pPr>
    </w:p>
    <w:p w:rsidR="00CC0816" w:rsidRDefault="00CC0816" w:rsidP="00CC0816"/>
    <w:p w:rsidR="00CC0816" w:rsidRDefault="00CC0816" w:rsidP="00CC0816"/>
    <w:p w:rsidR="00FB58A2" w:rsidRDefault="00FB58A2"/>
    <w:sectPr w:rsidR="00FB58A2" w:rsidSect="00476E10">
      <w:headerReference w:type="even" r:id="rId7"/>
      <w:footerReference w:type="default" r:id="rId8"/>
      <w:footerReference w:type="firs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7E6" w:rsidRDefault="002927E6" w:rsidP="00CC0816">
      <w:pPr>
        <w:spacing w:after="0" w:line="240" w:lineRule="auto"/>
      </w:pPr>
      <w:r>
        <w:separator/>
      </w:r>
    </w:p>
  </w:endnote>
  <w:endnote w:type="continuationSeparator" w:id="0">
    <w:p w:rsidR="002927E6" w:rsidRDefault="002927E6" w:rsidP="00CC0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8521818"/>
      <w:docPartObj>
        <w:docPartGallery w:val="Page Numbers (Bottom of Page)"/>
        <w:docPartUnique/>
      </w:docPartObj>
    </w:sdtPr>
    <w:sdtEndPr>
      <w:rPr>
        <w:noProof/>
      </w:rPr>
    </w:sdtEndPr>
    <w:sdtContent>
      <w:p w:rsidR="00D02199" w:rsidRDefault="00247118">
        <w:pPr>
          <w:pStyle w:val="Footer"/>
          <w:jc w:val="center"/>
        </w:pPr>
        <w:r>
          <w:fldChar w:fldCharType="begin"/>
        </w:r>
        <w:r>
          <w:instrText xml:space="preserve"> PAGE   \* MERGEFORMAT </w:instrText>
        </w:r>
        <w:r>
          <w:fldChar w:fldCharType="separate"/>
        </w:r>
        <w:r w:rsidR="00FC7F04">
          <w:rPr>
            <w:noProof/>
          </w:rPr>
          <w:t>14</w:t>
        </w:r>
        <w:r>
          <w:rPr>
            <w:noProof/>
          </w:rPr>
          <w:fldChar w:fldCharType="end"/>
        </w:r>
      </w:p>
    </w:sdtContent>
  </w:sdt>
  <w:p w:rsidR="003E21DC" w:rsidRDefault="002927E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1DC" w:rsidRDefault="002927E6">
    <w:pPr>
      <w:pStyle w:val="Footer"/>
      <w:jc w:val="center"/>
    </w:pPr>
  </w:p>
  <w:p w:rsidR="003E21DC" w:rsidRDefault="002927E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7E6" w:rsidRDefault="002927E6" w:rsidP="00CC0816">
      <w:pPr>
        <w:spacing w:after="0" w:line="240" w:lineRule="auto"/>
      </w:pPr>
      <w:r>
        <w:separator/>
      </w:r>
    </w:p>
  </w:footnote>
  <w:footnote w:type="continuationSeparator" w:id="0">
    <w:p w:rsidR="002927E6" w:rsidRDefault="002927E6" w:rsidP="00CC08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21DC" w:rsidRDefault="00247118" w:rsidP="003E21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E21DC" w:rsidRDefault="002927E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6538FD"/>
    <w:multiLevelType w:val="hybridMultilevel"/>
    <w:tmpl w:val="E9BC858C"/>
    <w:lvl w:ilvl="0" w:tplc="908E2A88">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16"/>
    <w:rsid w:val="0006201D"/>
    <w:rsid w:val="000624A5"/>
    <w:rsid w:val="000949C5"/>
    <w:rsid w:val="00097D35"/>
    <w:rsid w:val="000A5577"/>
    <w:rsid w:val="000B562A"/>
    <w:rsid w:val="000C155F"/>
    <w:rsid w:val="000C7B68"/>
    <w:rsid w:val="000E361E"/>
    <w:rsid w:val="00113010"/>
    <w:rsid w:val="00171610"/>
    <w:rsid w:val="001A280F"/>
    <w:rsid w:val="001B1588"/>
    <w:rsid w:val="00242697"/>
    <w:rsid w:val="00247118"/>
    <w:rsid w:val="0027525B"/>
    <w:rsid w:val="002927E6"/>
    <w:rsid w:val="002A1CAD"/>
    <w:rsid w:val="002A382C"/>
    <w:rsid w:val="002E4082"/>
    <w:rsid w:val="003060B6"/>
    <w:rsid w:val="00327A36"/>
    <w:rsid w:val="00371BC3"/>
    <w:rsid w:val="00375F2D"/>
    <w:rsid w:val="003865E0"/>
    <w:rsid w:val="003B6267"/>
    <w:rsid w:val="003D7BA2"/>
    <w:rsid w:val="003E44EF"/>
    <w:rsid w:val="003F1897"/>
    <w:rsid w:val="004175CA"/>
    <w:rsid w:val="00461952"/>
    <w:rsid w:val="00461F9E"/>
    <w:rsid w:val="00476E10"/>
    <w:rsid w:val="004772AA"/>
    <w:rsid w:val="00482F22"/>
    <w:rsid w:val="00492DFC"/>
    <w:rsid w:val="004A3896"/>
    <w:rsid w:val="004B6F40"/>
    <w:rsid w:val="00507BCA"/>
    <w:rsid w:val="00513C9B"/>
    <w:rsid w:val="00557120"/>
    <w:rsid w:val="005C556D"/>
    <w:rsid w:val="005C7E55"/>
    <w:rsid w:val="005E383A"/>
    <w:rsid w:val="005F30FD"/>
    <w:rsid w:val="00600BD9"/>
    <w:rsid w:val="0064701F"/>
    <w:rsid w:val="00691C6B"/>
    <w:rsid w:val="006A0780"/>
    <w:rsid w:val="006D022D"/>
    <w:rsid w:val="006F09C9"/>
    <w:rsid w:val="00785301"/>
    <w:rsid w:val="008B1B44"/>
    <w:rsid w:val="008B4F35"/>
    <w:rsid w:val="008D2D24"/>
    <w:rsid w:val="00926773"/>
    <w:rsid w:val="00983C2F"/>
    <w:rsid w:val="009D1F57"/>
    <w:rsid w:val="00A63E5E"/>
    <w:rsid w:val="00A84C93"/>
    <w:rsid w:val="00AA1D66"/>
    <w:rsid w:val="00AB7471"/>
    <w:rsid w:val="00AC4D66"/>
    <w:rsid w:val="00AC5558"/>
    <w:rsid w:val="00AD6E14"/>
    <w:rsid w:val="00B0758D"/>
    <w:rsid w:val="00B15540"/>
    <w:rsid w:val="00B523D2"/>
    <w:rsid w:val="00B540F7"/>
    <w:rsid w:val="00B6060C"/>
    <w:rsid w:val="00B8195E"/>
    <w:rsid w:val="00BD5AD0"/>
    <w:rsid w:val="00C0374A"/>
    <w:rsid w:val="00C622B1"/>
    <w:rsid w:val="00C629C8"/>
    <w:rsid w:val="00C63A62"/>
    <w:rsid w:val="00C71B2F"/>
    <w:rsid w:val="00C7302B"/>
    <w:rsid w:val="00C82BD4"/>
    <w:rsid w:val="00CA3F2E"/>
    <w:rsid w:val="00CA7745"/>
    <w:rsid w:val="00CC0816"/>
    <w:rsid w:val="00CE43DC"/>
    <w:rsid w:val="00CF3EE0"/>
    <w:rsid w:val="00D17C00"/>
    <w:rsid w:val="00D35163"/>
    <w:rsid w:val="00D3576F"/>
    <w:rsid w:val="00D41976"/>
    <w:rsid w:val="00D75EE1"/>
    <w:rsid w:val="00D80C11"/>
    <w:rsid w:val="00E43EDC"/>
    <w:rsid w:val="00E52036"/>
    <w:rsid w:val="00E72B31"/>
    <w:rsid w:val="00E953FF"/>
    <w:rsid w:val="00EB2159"/>
    <w:rsid w:val="00F00DB4"/>
    <w:rsid w:val="00F41AA4"/>
    <w:rsid w:val="00FB313F"/>
    <w:rsid w:val="00FB58A2"/>
    <w:rsid w:val="00FC20A3"/>
    <w:rsid w:val="00FC7F04"/>
    <w:rsid w:val="00FF4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ED83E"/>
  <w15:docId w15:val="{B79D7D43-0623-4D0E-BD86-3AB4004DB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816"/>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2E4082"/>
    <w:pPr>
      <w:keepNext/>
      <w:keepLines/>
      <w:spacing w:before="120" w:after="120" w:line="240" w:lineRule="auto"/>
      <w:ind w:firstLine="567"/>
      <w:jc w:val="both"/>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C0816"/>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rsid w:val="00CC0816"/>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CC0816"/>
    <w:rPr>
      <w:rFonts w:ascii="Times New Roman" w:eastAsia="Times New Roman" w:hAnsi="Times New Roman" w:cs="Times New Roman"/>
      <w:sz w:val="24"/>
      <w:szCs w:val="24"/>
    </w:rPr>
  </w:style>
  <w:style w:type="character" w:styleId="PageNumber">
    <w:name w:val="page number"/>
    <w:rsid w:val="00CC0816"/>
  </w:style>
  <w:style w:type="paragraph" w:styleId="BodyText">
    <w:name w:val="Body Text"/>
    <w:basedOn w:val="Normal"/>
    <w:link w:val="BodyTextChar"/>
    <w:rsid w:val="00CC0816"/>
    <w:pPr>
      <w:spacing w:after="120" w:line="240" w:lineRule="auto"/>
    </w:pPr>
    <w:rPr>
      <w:rFonts w:ascii=".VnTime" w:eastAsia="Times New Roman" w:hAnsi=".VnTime"/>
      <w:sz w:val="28"/>
      <w:szCs w:val="20"/>
    </w:rPr>
  </w:style>
  <w:style w:type="character" w:customStyle="1" w:styleId="BodyTextChar">
    <w:name w:val="Body Text Char"/>
    <w:basedOn w:val="DefaultParagraphFont"/>
    <w:link w:val="BodyText"/>
    <w:rsid w:val="00CC0816"/>
    <w:rPr>
      <w:rFonts w:ascii=".VnTime" w:eastAsia="Times New Roman" w:hAnsi=".VnTime" w:cs="Times New Roman"/>
      <w:sz w:val="28"/>
      <w:szCs w:val="20"/>
    </w:rPr>
  </w:style>
  <w:style w:type="paragraph" w:styleId="Footer">
    <w:name w:val="footer"/>
    <w:basedOn w:val="Normal"/>
    <w:link w:val="FooterChar"/>
    <w:uiPriority w:val="99"/>
    <w:rsid w:val="00CC081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CC0816"/>
    <w:rPr>
      <w:rFonts w:ascii="Times New Roman" w:eastAsia="Times New Roman" w:hAnsi="Times New Roman" w:cs="Times New Roman"/>
      <w:sz w:val="24"/>
      <w:szCs w:val="24"/>
    </w:rPr>
  </w:style>
  <w:style w:type="paragraph" w:styleId="FootnoteText">
    <w:name w:val="footnote text"/>
    <w:basedOn w:val="Normal"/>
    <w:link w:val="FootnoteTextChar"/>
    <w:rsid w:val="00CC0816"/>
    <w:pPr>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rsid w:val="00CC0816"/>
    <w:rPr>
      <w:rFonts w:ascii="Times New Roman" w:eastAsia="Times New Roman" w:hAnsi="Times New Roman" w:cs="Times New Roman"/>
      <w:sz w:val="20"/>
      <w:szCs w:val="20"/>
    </w:rPr>
  </w:style>
  <w:style w:type="character" w:styleId="FootnoteReference">
    <w:name w:val="footnote reference"/>
    <w:rsid w:val="00CC0816"/>
    <w:rPr>
      <w:vertAlign w:val="superscript"/>
    </w:rPr>
  </w:style>
  <w:style w:type="paragraph" w:styleId="BodyTextIndent3">
    <w:name w:val="Body Text Indent 3"/>
    <w:basedOn w:val="Normal"/>
    <w:link w:val="BodyTextIndent3Char"/>
    <w:rsid w:val="00CC0816"/>
    <w:pPr>
      <w:spacing w:after="120" w:line="240" w:lineRule="auto"/>
      <w:ind w:left="360"/>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CC0816"/>
    <w:rPr>
      <w:rFonts w:ascii="Times New Roman" w:eastAsia="Times New Roman" w:hAnsi="Times New Roman" w:cs="Times New Roman"/>
      <w:sz w:val="16"/>
      <w:szCs w:val="16"/>
    </w:rPr>
  </w:style>
  <w:style w:type="character" w:styleId="Strong">
    <w:name w:val="Strong"/>
    <w:uiPriority w:val="22"/>
    <w:qFormat/>
    <w:rsid w:val="00CC0816"/>
    <w:rPr>
      <w:b/>
      <w:bCs/>
    </w:rPr>
  </w:style>
  <w:style w:type="character" w:styleId="SubtleEmphasis">
    <w:name w:val="Subtle Emphasis"/>
    <w:basedOn w:val="DefaultParagraphFont"/>
    <w:uiPriority w:val="19"/>
    <w:qFormat/>
    <w:rsid w:val="00CC0816"/>
    <w:rPr>
      <w:i/>
      <w:iCs/>
      <w:color w:val="404040" w:themeColor="text1" w:themeTint="BF"/>
    </w:rPr>
  </w:style>
  <w:style w:type="character" w:customStyle="1" w:styleId="Heading1Char">
    <w:name w:val="Heading 1 Char"/>
    <w:basedOn w:val="DefaultParagraphFont"/>
    <w:link w:val="Heading1"/>
    <w:uiPriority w:val="9"/>
    <w:rsid w:val="002E4082"/>
    <w:rPr>
      <w:rFonts w:ascii="Times New Roman" w:eastAsiaTheme="majorEastAsia" w:hAnsi="Times New Roman" w:cstheme="majorBidi"/>
      <w:b/>
      <w:sz w:val="28"/>
      <w:szCs w:val="32"/>
    </w:rPr>
  </w:style>
  <w:style w:type="paragraph" w:styleId="BalloonText">
    <w:name w:val="Balloon Text"/>
    <w:basedOn w:val="Normal"/>
    <w:link w:val="BalloonTextChar"/>
    <w:uiPriority w:val="99"/>
    <w:semiHidden/>
    <w:unhideWhenUsed/>
    <w:rsid w:val="002E4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082"/>
    <w:rPr>
      <w:rFonts w:ascii="Segoe UI" w:eastAsia="Calibri" w:hAnsi="Segoe UI" w:cs="Segoe UI"/>
      <w:sz w:val="18"/>
      <w:szCs w:val="18"/>
    </w:rPr>
  </w:style>
  <w:style w:type="paragraph" w:customStyle="1" w:styleId="A6">
    <w:name w:val="A6"/>
    <w:basedOn w:val="Normal"/>
    <w:qFormat/>
    <w:rsid w:val="00557120"/>
    <w:pPr>
      <w:spacing w:before="120" w:after="120" w:line="240" w:lineRule="auto"/>
      <w:ind w:firstLine="567"/>
      <w:jc w:val="both"/>
    </w:pPr>
    <w:rPr>
      <w:rFonts w:ascii="Times New Roman" w:hAnsi="Times New Roman"/>
      <w:sz w:val="28"/>
      <w:szCs w:val="28"/>
    </w:rPr>
  </w:style>
  <w:style w:type="table" w:styleId="TableGrid">
    <w:name w:val="Table Grid"/>
    <w:basedOn w:val="TableNormal"/>
    <w:uiPriority w:val="39"/>
    <w:rsid w:val="0046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92F93-C86F-408C-B98A-201B2F09957F}"/>
</file>

<file path=customXml/itemProps2.xml><?xml version="1.0" encoding="utf-8"?>
<ds:datastoreItem xmlns:ds="http://schemas.openxmlformats.org/officeDocument/2006/customXml" ds:itemID="{7D538463-A4CC-4A52-B621-3B1E0BA85BAD}"/>
</file>

<file path=customXml/itemProps3.xml><?xml version="1.0" encoding="utf-8"?>
<ds:datastoreItem xmlns:ds="http://schemas.openxmlformats.org/officeDocument/2006/customXml" ds:itemID="{4A88D6B9-18BE-475B-AEA2-0BB7FAB08637}"/>
</file>

<file path=docProps/app.xml><?xml version="1.0" encoding="utf-8"?>
<Properties xmlns="http://schemas.openxmlformats.org/officeDocument/2006/extended-properties" xmlns:vt="http://schemas.openxmlformats.org/officeDocument/2006/docPropsVTypes">
  <Template>Normal</Template>
  <TotalTime>331</TotalTime>
  <Pages>14</Pages>
  <Words>5515</Words>
  <Characters>31442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9</cp:revision>
  <cp:lastPrinted>2020-10-12T09:40:00Z</cp:lastPrinted>
  <dcterms:created xsi:type="dcterms:W3CDTF">2020-04-06T03:13:00Z</dcterms:created>
  <dcterms:modified xsi:type="dcterms:W3CDTF">2020-10-23T07:36:00Z</dcterms:modified>
</cp:coreProperties>
</file>